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56C25" w14:textId="77777777" w:rsidR="00262589" w:rsidRPr="00262589" w:rsidRDefault="00262589" w:rsidP="00262589">
      <w:pPr>
        <w:pStyle w:val="Ttulo1"/>
        <w:spacing w:line="360" w:lineRule="auto"/>
        <w:rPr>
          <w:rFonts w:ascii="Arial" w:hAnsi="Arial" w:cs="Arial"/>
          <w:szCs w:val="24"/>
        </w:rPr>
      </w:pPr>
      <w:r w:rsidRPr="00262589">
        <w:rPr>
          <w:rFonts w:ascii="Arial" w:hAnsi="Arial" w:cs="Arial"/>
          <w:szCs w:val="24"/>
        </w:rPr>
        <w:t>TERMO DE REFERÊNCIA</w:t>
      </w:r>
    </w:p>
    <w:p w14:paraId="7CE28BEC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1. DO OBJETO</w:t>
      </w:r>
    </w:p>
    <w:p w14:paraId="1A1EDDB0" w14:textId="30A2AA20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Aquisição de </w:t>
      </w:r>
      <w:r w:rsidRPr="005755CF">
        <w:rPr>
          <w:rStyle w:val="Forte"/>
          <w:rFonts w:ascii="Arial" w:hAnsi="Arial" w:cs="Arial"/>
          <w:b w:val="0"/>
          <w:bCs w:val="0"/>
        </w:rPr>
        <w:t>500 (quinhentas) unidades de envelope</w:t>
      </w:r>
      <w:r w:rsidR="00F15624">
        <w:rPr>
          <w:rStyle w:val="Forte"/>
          <w:rFonts w:ascii="Arial" w:hAnsi="Arial" w:cs="Arial"/>
          <w:b w:val="0"/>
          <w:bCs w:val="0"/>
        </w:rPr>
        <w:t xml:space="preserve"> saco</w:t>
      </w:r>
      <w:r w:rsidRPr="005755CF">
        <w:rPr>
          <w:rStyle w:val="Forte"/>
          <w:rFonts w:ascii="Arial" w:hAnsi="Arial" w:cs="Arial"/>
          <w:b w:val="0"/>
          <w:bCs w:val="0"/>
        </w:rPr>
        <w:t xml:space="preserve"> verde</w:t>
      </w:r>
      <w:r w:rsidR="00F15624">
        <w:rPr>
          <w:rStyle w:val="Forte"/>
          <w:rFonts w:ascii="Arial" w:hAnsi="Arial" w:cs="Arial"/>
          <w:b w:val="0"/>
          <w:bCs w:val="0"/>
        </w:rPr>
        <w:t xml:space="preserve"> medindo 229 por 324 mm</w:t>
      </w:r>
      <w:r w:rsidRPr="00262589">
        <w:rPr>
          <w:rFonts w:ascii="Arial" w:hAnsi="Arial" w:cs="Arial"/>
        </w:rPr>
        <w:t xml:space="preserve">, confeccionados em papel com gramatura mínima de </w:t>
      </w:r>
      <w:r w:rsidRPr="005755CF">
        <w:rPr>
          <w:rStyle w:val="Forte"/>
          <w:rFonts w:ascii="Arial" w:hAnsi="Arial" w:cs="Arial"/>
          <w:b w:val="0"/>
          <w:bCs w:val="0"/>
        </w:rPr>
        <w:t>75 g/m²</w:t>
      </w:r>
      <w:r w:rsidRPr="005755CF">
        <w:rPr>
          <w:rFonts w:ascii="Arial" w:hAnsi="Arial" w:cs="Arial"/>
          <w:b/>
          <w:bCs/>
        </w:rPr>
        <w:t xml:space="preserve">, </w:t>
      </w:r>
      <w:r w:rsidRPr="005755CF">
        <w:rPr>
          <w:rStyle w:val="Forte"/>
          <w:rFonts w:ascii="Arial" w:hAnsi="Arial" w:cs="Arial"/>
          <w:b w:val="0"/>
          <w:bCs w:val="0"/>
        </w:rPr>
        <w:t>timbrados</w:t>
      </w:r>
      <w:r w:rsidRPr="00262589">
        <w:rPr>
          <w:rFonts w:ascii="Arial" w:hAnsi="Arial" w:cs="Arial"/>
        </w:rPr>
        <w:t xml:space="preserve">, contendo </w:t>
      </w:r>
      <w:r w:rsidRPr="005755CF">
        <w:rPr>
          <w:rStyle w:val="Forte"/>
          <w:rFonts w:ascii="Arial" w:hAnsi="Arial" w:cs="Arial"/>
          <w:b w:val="0"/>
          <w:bCs w:val="0"/>
        </w:rPr>
        <w:t>brasão/logomarca e dados institucionais da Câmara Municipal</w:t>
      </w:r>
      <w:r w:rsidRPr="00262589">
        <w:rPr>
          <w:rFonts w:ascii="Arial" w:hAnsi="Arial" w:cs="Arial"/>
        </w:rPr>
        <w:t>, destinados ao uso administrativo e institucional.</w:t>
      </w:r>
    </w:p>
    <w:p w14:paraId="2D2B73A4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2. DA JUSTIFICATIVA DA CONTRATAÇÃO</w:t>
      </w:r>
    </w:p>
    <w:p w14:paraId="77003816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 presente contratação justifica-se pela necessidade contínua de utilização de envelopes institucionais para o envio de documentos oficiais, correspondências administrativas e comunicações formais da Câmara Municipal, garantindo padronização visual, identificação institucional, organização e segurança das informações encaminhadas.</w:t>
      </w:r>
    </w:p>
    <w:p w14:paraId="5E749834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 uso de envelopes timbrados reforça a identidade institucional do Poder Legislativo, assegura maior credibilidade às comunicações oficiais e atende aos princípios da eficiência, padronização e economicidade previstos na legislação vigente.</w:t>
      </w:r>
    </w:p>
    <w:p w14:paraId="39FFF89B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3. DA FUNDAMENTAÇÃO LEGAL</w:t>
      </w:r>
    </w:p>
    <w:p w14:paraId="2BF1137F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A contratação será realizada em conformidade com a </w:t>
      </w:r>
      <w:r w:rsidRPr="005755CF">
        <w:rPr>
          <w:rStyle w:val="Forte"/>
          <w:rFonts w:ascii="Arial" w:hAnsi="Arial" w:cs="Arial"/>
          <w:b w:val="0"/>
          <w:bCs w:val="0"/>
        </w:rPr>
        <w:t>Lei nº 14.133/2021</w:t>
      </w:r>
      <w:r w:rsidRPr="00262589">
        <w:rPr>
          <w:rFonts w:ascii="Arial" w:hAnsi="Arial" w:cs="Arial"/>
        </w:rPr>
        <w:t>, especialmente os princípios previstos no art. 5º, bem como as disposições aplicáveis às contratações diretas ou procedimentos licitatórios, conforme o valor estimado.</w:t>
      </w:r>
    </w:p>
    <w:p w14:paraId="5A85CA06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4. DAS ESPECIFICAÇÕES TÉCNICAS DO OBJETO</w:t>
      </w:r>
    </w:p>
    <w:p w14:paraId="59A42EAE" w14:textId="77777777" w:rsidR="00262589" w:rsidRPr="00262589" w:rsidRDefault="00262589" w:rsidP="00262589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262589">
        <w:rPr>
          <w:rFonts w:ascii="Arial" w:hAnsi="Arial" w:cs="Arial"/>
          <w:color w:val="auto"/>
        </w:rPr>
        <w:t>4.1 Descrição do Item</w:t>
      </w:r>
    </w:p>
    <w:p w14:paraId="0A9FB5A3" w14:textId="4CB299DD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Envelope de papel na cor </w:t>
      </w:r>
      <w:r w:rsidRPr="005755CF">
        <w:rPr>
          <w:rStyle w:val="Forte"/>
          <w:rFonts w:ascii="Arial" w:hAnsi="Arial" w:cs="Arial"/>
          <w:b w:val="0"/>
          <w:bCs w:val="0"/>
        </w:rPr>
        <w:t>verde</w:t>
      </w:r>
      <w:r w:rsidR="0088326B">
        <w:rPr>
          <w:rStyle w:val="Forte"/>
          <w:rFonts w:ascii="Arial" w:hAnsi="Arial" w:cs="Arial"/>
          <w:b w:val="0"/>
          <w:bCs w:val="0"/>
        </w:rPr>
        <w:t xml:space="preserve"> KRAFT</w:t>
      </w:r>
      <w:r w:rsidRPr="00262589">
        <w:rPr>
          <w:rFonts w:ascii="Arial" w:hAnsi="Arial" w:cs="Arial"/>
        </w:rPr>
        <w:t>;</w:t>
      </w:r>
    </w:p>
    <w:p w14:paraId="2C07DB53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Gramatura mínima: </w:t>
      </w:r>
      <w:r w:rsidRPr="005755CF">
        <w:rPr>
          <w:rStyle w:val="Forte"/>
          <w:rFonts w:ascii="Arial" w:hAnsi="Arial" w:cs="Arial"/>
          <w:b w:val="0"/>
          <w:bCs w:val="0"/>
        </w:rPr>
        <w:t>75 g/m²</w:t>
      </w:r>
      <w:r w:rsidRPr="005755CF">
        <w:rPr>
          <w:rFonts w:ascii="Arial" w:hAnsi="Arial" w:cs="Arial"/>
          <w:b/>
          <w:bCs/>
        </w:rPr>
        <w:t>;</w:t>
      </w:r>
    </w:p>
    <w:p w14:paraId="4475BFF7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Material: papel offset ou equivalente, próprio para impressão gráfica;</w:t>
      </w:r>
    </w:p>
    <w:p w14:paraId="74524523" w14:textId="7280771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lastRenderedPageBreak/>
        <w:t>Formato: padrão ofício ou similar (compatível com documentos A4), admitindo-se pequenas variações desde que atendam à finalidade</w:t>
      </w:r>
      <w:r w:rsidR="002A097D">
        <w:rPr>
          <w:rFonts w:ascii="Arial" w:hAnsi="Arial" w:cs="Arial"/>
        </w:rPr>
        <w:t xml:space="preserve">, </w:t>
      </w:r>
      <w:r w:rsidR="002A097D">
        <w:rPr>
          <w:rStyle w:val="Forte"/>
          <w:rFonts w:ascii="Arial" w:hAnsi="Arial" w:cs="Arial"/>
          <w:b w:val="0"/>
          <w:bCs w:val="0"/>
        </w:rPr>
        <w:t>medindo 229 por 324 mm</w:t>
      </w:r>
      <w:r w:rsidRPr="00262589">
        <w:rPr>
          <w:rFonts w:ascii="Arial" w:hAnsi="Arial" w:cs="Arial"/>
        </w:rPr>
        <w:t>;</w:t>
      </w:r>
    </w:p>
    <w:p w14:paraId="13334AD3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Fechamento: aba superior convencional, com ou sem goma, desde que permita vedação adequada;</w:t>
      </w:r>
    </w:p>
    <w:p w14:paraId="31CA44EA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Impressão: </w:t>
      </w:r>
      <w:r w:rsidRPr="005755CF">
        <w:rPr>
          <w:rStyle w:val="Forte"/>
          <w:rFonts w:ascii="Arial" w:hAnsi="Arial" w:cs="Arial"/>
          <w:b w:val="0"/>
          <w:bCs w:val="0"/>
        </w:rPr>
        <w:t>timbrado</w:t>
      </w:r>
      <w:r w:rsidRPr="00262589">
        <w:rPr>
          <w:rFonts w:ascii="Arial" w:hAnsi="Arial" w:cs="Arial"/>
        </w:rPr>
        <w:t>, contendo:</w:t>
      </w:r>
    </w:p>
    <w:p w14:paraId="37C28AB1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Brasão ou logomarca oficial da Câmara Municipal;</w:t>
      </w:r>
    </w:p>
    <w:p w14:paraId="3D4F7F4B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Nome completo da Câmara Municipal;</w:t>
      </w:r>
    </w:p>
    <w:p w14:paraId="2DD335AA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Endereço institucional;</w:t>
      </w:r>
    </w:p>
    <w:p w14:paraId="1ABE974C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CNPJ;</w:t>
      </w:r>
    </w:p>
    <w:p w14:paraId="1CBEFE9A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Telefone e/ou outros dados institucionais, conforme padrão fornecido pela contratante;</w:t>
      </w:r>
    </w:p>
    <w:p w14:paraId="663A1211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Impressão em tinta de boa qualidade, com nitidez, alinhamento e legibilidade adequados;</w:t>
      </w:r>
    </w:p>
    <w:p w14:paraId="5CD3F1E3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Acabamento uniforme, sem rasgos, manchas, falhas de impressão ou variações excessivas de cor;</w:t>
      </w:r>
    </w:p>
    <w:p w14:paraId="49F377E4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Produto novo, sem uso, acondicionado de forma adequada para evitar danos durante o transporte.</w:t>
      </w:r>
    </w:p>
    <w:p w14:paraId="1C4B4B49" w14:textId="77777777" w:rsidR="00262589" w:rsidRPr="00262589" w:rsidRDefault="00262589" w:rsidP="00262589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262589">
        <w:rPr>
          <w:rFonts w:ascii="Arial" w:hAnsi="Arial" w:cs="Arial"/>
          <w:color w:val="auto"/>
        </w:rPr>
        <w:t>4.2 Quantidade</w:t>
      </w:r>
    </w:p>
    <w:p w14:paraId="0F93E0C0" w14:textId="77777777" w:rsidR="00262589" w:rsidRPr="00262589" w:rsidRDefault="00262589" w:rsidP="00262589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500 (quinhentas) unidades.</w:t>
      </w:r>
    </w:p>
    <w:p w14:paraId="3721E630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5. DO PRAZO E LOCAL DE ENTREGA</w:t>
      </w:r>
    </w:p>
    <w:p w14:paraId="2A88A15F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Os envelopes deverão ser entregues no prazo máximo de </w:t>
      </w:r>
      <w:r w:rsidRPr="005755CF">
        <w:rPr>
          <w:rStyle w:val="Forte"/>
          <w:rFonts w:ascii="Arial" w:hAnsi="Arial" w:cs="Arial"/>
          <w:b w:val="0"/>
          <w:bCs w:val="0"/>
        </w:rPr>
        <w:t>até 15 (quinze) dias corridos</w:t>
      </w:r>
      <w:r w:rsidRPr="00262589">
        <w:rPr>
          <w:rFonts w:ascii="Arial" w:hAnsi="Arial" w:cs="Arial"/>
        </w:rPr>
        <w:t>, contados a partir do recebimento da ordem de fornecimento ou instrumento equivalente.</w:t>
      </w:r>
    </w:p>
    <w:p w14:paraId="56A37C7F" w14:textId="081FFCF2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A entrega deverá ser realizada na sede da Câmara Municipal, </w:t>
      </w:r>
      <w:r w:rsidR="005755CF">
        <w:rPr>
          <w:rFonts w:ascii="Arial" w:hAnsi="Arial" w:cs="Arial"/>
        </w:rPr>
        <w:t>na Avenida Italo Lorandi 500, Charqueada -SP, cep 13515-500</w:t>
      </w:r>
      <w:r w:rsidRPr="00262589">
        <w:rPr>
          <w:rFonts w:ascii="Arial" w:hAnsi="Arial" w:cs="Arial"/>
        </w:rPr>
        <w:t>, em horário de expediente administrativo.</w:t>
      </w:r>
    </w:p>
    <w:p w14:paraId="58EBFCCF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lastRenderedPageBreak/>
        <w:t>6. DOS CRITÉRIOS DE ACEITAÇÃO DO OBJETO</w:t>
      </w:r>
    </w:p>
    <w:p w14:paraId="704E87E2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 objeto será recebido provisoriamente para verificação de conformidade com as especificações técnicas e, posteriormente, recebido definitivamente após constatação de que atende integralmente às condições deste Termo de Referência.</w:t>
      </w:r>
    </w:p>
    <w:p w14:paraId="0FBFDE84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Serão recusados os envelopes que apresentarem:</w:t>
      </w:r>
    </w:p>
    <w:p w14:paraId="4EC839B4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Divergência quanto à gramatura, cor ou dimensões;</w:t>
      </w:r>
    </w:p>
    <w:p w14:paraId="725AA0BA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Erros de impressão ou dados institucionais incorretos;</w:t>
      </w:r>
    </w:p>
    <w:p w14:paraId="19D506D2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Defeitos de acabamento ou material;</w:t>
      </w:r>
    </w:p>
    <w:p w14:paraId="1C735486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Quantidade inferior à solicitada.</w:t>
      </w:r>
    </w:p>
    <w:p w14:paraId="0F7E4EEE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7. DAS OBRIGAÇÕES DA CONTRATADA</w:t>
      </w:r>
    </w:p>
    <w:p w14:paraId="7BA6C76A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Fornecer o objeto conforme as especificações deste Termo de Referência;</w:t>
      </w:r>
    </w:p>
    <w:p w14:paraId="483D2E3C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Responsabilizar-se pela qualidade dos materiais empregados;</w:t>
      </w:r>
    </w:p>
    <w:p w14:paraId="6E239008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Substituir, sem ônus adicional, qualquer item que não atenda às especificações exigidas;</w:t>
      </w:r>
    </w:p>
    <w:p w14:paraId="655973BF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Cumprir os prazos estabelecidos.</w:t>
      </w:r>
    </w:p>
    <w:p w14:paraId="33BA5582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8. DAS OBRIGAÇÕES DA CONTRATANTE</w:t>
      </w:r>
    </w:p>
    <w:p w14:paraId="0E6F1E04" w14:textId="77777777" w:rsidR="00262589" w:rsidRPr="00262589" w:rsidRDefault="00262589" w:rsidP="00262589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Fornecer o modelo do timbre e os dados institucionais necessários para a impressão;</w:t>
      </w:r>
    </w:p>
    <w:p w14:paraId="57DF455C" w14:textId="77777777" w:rsidR="00262589" w:rsidRPr="00262589" w:rsidRDefault="00262589" w:rsidP="00262589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Acompanhar e fiscalizar a execução do fornecimento;</w:t>
      </w:r>
    </w:p>
    <w:p w14:paraId="2B74C652" w14:textId="77777777" w:rsidR="00262589" w:rsidRPr="00262589" w:rsidRDefault="00262589" w:rsidP="00262589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Efetuar o pagamento conforme as condições estabelecidas no instrumento contratual.</w:t>
      </w:r>
    </w:p>
    <w:p w14:paraId="39E900D8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9. DO PAGAMENTO</w:t>
      </w:r>
    </w:p>
    <w:p w14:paraId="3AD23C21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 pagamento será efetuado após a entrega definitiva do objeto, mediante apresentação de nota fiscal devidamente atestada pelo setor competente, observadas as normas financeiras e orçamentárias vigentes.</w:t>
      </w:r>
    </w:p>
    <w:p w14:paraId="2E5999C7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lastRenderedPageBreak/>
        <w:t>10. DA ESTIMATIVA DE PREÇOS</w:t>
      </w:r>
    </w:p>
    <w:p w14:paraId="3E6D2E53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 estimativa de preços será obtida por meio de pesquisa de mercado, conforme previsto na Lei nº 14.133/2021 e normativos aplicáveis.</w:t>
      </w:r>
    </w:p>
    <w:p w14:paraId="7D97077B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11. DAS DISPOSIÇÕES FINAIS</w:t>
      </w:r>
    </w:p>
    <w:p w14:paraId="2606F804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Os casos omissos serão resolvidos de acordo com a legislação vigente e demais normas aplicáveis às contratações públicas.</w:t>
      </w:r>
    </w:p>
    <w:p w14:paraId="1CF397A2" w14:textId="18D7C526" w:rsidR="009269E1" w:rsidRPr="00262589" w:rsidRDefault="009269E1" w:rsidP="00262589"/>
    <w:sectPr w:rsidR="009269E1" w:rsidRPr="00262589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785A"/>
    <w:multiLevelType w:val="multilevel"/>
    <w:tmpl w:val="D35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D2123"/>
    <w:multiLevelType w:val="multilevel"/>
    <w:tmpl w:val="071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4E96"/>
    <w:multiLevelType w:val="multilevel"/>
    <w:tmpl w:val="3D04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C23E5"/>
    <w:multiLevelType w:val="multilevel"/>
    <w:tmpl w:val="A38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352F3"/>
    <w:multiLevelType w:val="multilevel"/>
    <w:tmpl w:val="DC4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D7106"/>
    <w:multiLevelType w:val="multilevel"/>
    <w:tmpl w:val="7F3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E7651"/>
    <w:multiLevelType w:val="multilevel"/>
    <w:tmpl w:val="92B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1294F"/>
    <w:multiLevelType w:val="multilevel"/>
    <w:tmpl w:val="D51C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565A4"/>
    <w:multiLevelType w:val="multilevel"/>
    <w:tmpl w:val="316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E77E21"/>
    <w:multiLevelType w:val="multilevel"/>
    <w:tmpl w:val="063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609FF"/>
    <w:multiLevelType w:val="multilevel"/>
    <w:tmpl w:val="554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C5B96"/>
    <w:multiLevelType w:val="multilevel"/>
    <w:tmpl w:val="C7C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76B1A"/>
    <w:multiLevelType w:val="multilevel"/>
    <w:tmpl w:val="0B4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3C6F0C"/>
    <w:multiLevelType w:val="multilevel"/>
    <w:tmpl w:val="F60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44927"/>
    <w:multiLevelType w:val="multilevel"/>
    <w:tmpl w:val="52B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A2F2F"/>
    <w:multiLevelType w:val="multilevel"/>
    <w:tmpl w:val="AF7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334C4"/>
    <w:multiLevelType w:val="multilevel"/>
    <w:tmpl w:val="0D8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E0CAB"/>
    <w:multiLevelType w:val="multilevel"/>
    <w:tmpl w:val="7A8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57E47"/>
    <w:multiLevelType w:val="multilevel"/>
    <w:tmpl w:val="64F2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D06108"/>
    <w:multiLevelType w:val="multilevel"/>
    <w:tmpl w:val="662C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600E52"/>
    <w:multiLevelType w:val="multilevel"/>
    <w:tmpl w:val="1FF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646C4"/>
    <w:multiLevelType w:val="multilevel"/>
    <w:tmpl w:val="3304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34"/>
  </w:num>
  <w:num w:numId="4">
    <w:abstractNumId w:val="15"/>
  </w:num>
  <w:num w:numId="5">
    <w:abstractNumId w:val="18"/>
  </w:num>
  <w:num w:numId="6">
    <w:abstractNumId w:val="41"/>
  </w:num>
  <w:num w:numId="7">
    <w:abstractNumId w:val="20"/>
  </w:num>
  <w:num w:numId="8">
    <w:abstractNumId w:val="38"/>
  </w:num>
  <w:num w:numId="9">
    <w:abstractNumId w:val="22"/>
  </w:num>
  <w:num w:numId="10">
    <w:abstractNumId w:val="9"/>
  </w:num>
  <w:num w:numId="11">
    <w:abstractNumId w:val="23"/>
  </w:num>
  <w:num w:numId="12">
    <w:abstractNumId w:val="10"/>
  </w:num>
  <w:num w:numId="13">
    <w:abstractNumId w:val="0"/>
  </w:num>
  <w:num w:numId="14">
    <w:abstractNumId w:val="26"/>
  </w:num>
  <w:num w:numId="15">
    <w:abstractNumId w:val="27"/>
  </w:num>
  <w:num w:numId="16">
    <w:abstractNumId w:val="32"/>
  </w:num>
  <w:num w:numId="17">
    <w:abstractNumId w:val="14"/>
  </w:num>
  <w:num w:numId="18">
    <w:abstractNumId w:val="17"/>
  </w:num>
  <w:num w:numId="19">
    <w:abstractNumId w:val="4"/>
  </w:num>
  <w:num w:numId="20">
    <w:abstractNumId w:val="12"/>
  </w:num>
  <w:num w:numId="21">
    <w:abstractNumId w:val="6"/>
  </w:num>
  <w:num w:numId="22">
    <w:abstractNumId w:val="37"/>
  </w:num>
  <w:num w:numId="23">
    <w:abstractNumId w:val="8"/>
  </w:num>
  <w:num w:numId="24">
    <w:abstractNumId w:val="21"/>
  </w:num>
  <w:num w:numId="25">
    <w:abstractNumId w:val="39"/>
  </w:num>
  <w:num w:numId="26">
    <w:abstractNumId w:val="35"/>
  </w:num>
  <w:num w:numId="27">
    <w:abstractNumId w:val="31"/>
  </w:num>
  <w:num w:numId="28">
    <w:abstractNumId w:val="11"/>
  </w:num>
  <w:num w:numId="29">
    <w:abstractNumId w:val="19"/>
  </w:num>
  <w:num w:numId="30">
    <w:abstractNumId w:val="29"/>
  </w:num>
  <w:num w:numId="31">
    <w:abstractNumId w:val="13"/>
  </w:num>
  <w:num w:numId="32">
    <w:abstractNumId w:val="24"/>
  </w:num>
  <w:num w:numId="33">
    <w:abstractNumId w:val="2"/>
  </w:num>
  <w:num w:numId="34">
    <w:abstractNumId w:val="1"/>
  </w:num>
  <w:num w:numId="35">
    <w:abstractNumId w:val="28"/>
  </w:num>
  <w:num w:numId="36">
    <w:abstractNumId w:val="33"/>
  </w:num>
  <w:num w:numId="37">
    <w:abstractNumId w:val="7"/>
  </w:num>
  <w:num w:numId="38">
    <w:abstractNumId w:val="40"/>
  </w:num>
  <w:num w:numId="39">
    <w:abstractNumId w:val="5"/>
  </w:num>
  <w:num w:numId="40">
    <w:abstractNumId w:val="30"/>
  </w:num>
  <w:num w:numId="41">
    <w:abstractNumId w:val="3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951F0"/>
    <w:rsid w:val="00262589"/>
    <w:rsid w:val="002A097D"/>
    <w:rsid w:val="003075C3"/>
    <w:rsid w:val="00360C31"/>
    <w:rsid w:val="00385FB7"/>
    <w:rsid w:val="003B7695"/>
    <w:rsid w:val="004B3CCA"/>
    <w:rsid w:val="004F0056"/>
    <w:rsid w:val="00503090"/>
    <w:rsid w:val="005108EE"/>
    <w:rsid w:val="0051126C"/>
    <w:rsid w:val="005755CF"/>
    <w:rsid w:val="005D48F5"/>
    <w:rsid w:val="005E3D75"/>
    <w:rsid w:val="006405FC"/>
    <w:rsid w:val="006D799F"/>
    <w:rsid w:val="0073715E"/>
    <w:rsid w:val="0076155C"/>
    <w:rsid w:val="007B15C9"/>
    <w:rsid w:val="00835804"/>
    <w:rsid w:val="00865A0B"/>
    <w:rsid w:val="0088326B"/>
    <w:rsid w:val="008A50A9"/>
    <w:rsid w:val="0092034A"/>
    <w:rsid w:val="009269E1"/>
    <w:rsid w:val="009525E5"/>
    <w:rsid w:val="00A724D5"/>
    <w:rsid w:val="00A93580"/>
    <w:rsid w:val="00AB7373"/>
    <w:rsid w:val="00AD098D"/>
    <w:rsid w:val="00B0111E"/>
    <w:rsid w:val="00B01646"/>
    <w:rsid w:val="00B20115"/>
    <w:rsid w:val="00BA5F8C"/>
    <w:rsid w:val="00BC11CE"/>
    <w:rsid w:val="00C0623D"/>
    <w:rsid w:val="00C20EA8"/>
    <w:rsid w:val="00C47B43"/>
    <w:rsid w:val="00CC37D3"/>
    <w:rsid w:val="00CE08FC"/>
    <w:rsid w:val="00D336C7"/>
    <w:rsid w:val="00DE2D8A"/>
    <w:rsid w:val="00E332C7"/>
    <w:rsid w:val="00F03634"/>
    <w:rsid w:val="00F1562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5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7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75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BA5F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75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75C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13</cp:revision>
  <cp:lastPrinted>2023-05-31T19:31:00Z</cp:lastPrinted>
  <dcterms:created xsi:type="dcterms:W3CDTF">2026-02-18T12:00:00Z</dcterms:created>
  <dcterms:modified xsi:type="dcterms:W3CDTF">2026-03-03T12:25:00Z</dcterms:modified>
  <dc:language>pt-BR</dc:language>
</cp:coreProperties>
</file>