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E9E3A" w14:textId="77777777" w:rsidR="00110692" w:rsidRDefault="00110692" w:rsidP="004D037E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0899627E" w14:textId="3794266F" w:rsidR="00110692" w:rsidRPr="00110692" w:rsidRDefault="00110692" w:rsidP="00110692">
      <w:pPr>
        <w:pStyle w:val="Recuodecorpodetexto31"/>
        <w:ind w:firstLine="0"/>
        <w:jc w:val="center"/>
        <w:rPr>
          <w:rFonts w:ascii="Arial" w:eastAsia="Bookman Old Style" w:hAnsi="Arial" w:cs="Arial"/>
          <w:b w:val="0"/>
          <w:sz w:val="28"/>
          <w:szCs w:val="28"/>
        </w:rPr>
      </w:pPr>
      <w:r w:rsidRPr="00110692">
        <w:rPr>
          <w:rFonts w:ascii="Arial" w:eastAsia="Bookman Old Style" w:hAnsi="Arial" w:cs="Arial"/>
          <w:b w:val="0"/>
          <w:sz w:val="28"/>
          <w:szCs w:val="28"/>
        </w:rPr>
        <w:t>TERMO DE REFERENCIA</w:t>
      </w:r>
    </w:p>
    <w:p w14:paraId="4072C790" w14:textId="77777777" w:rsidR="00110692" w:rsidRDefault="00110692" w:rsidP="004D037E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60F7F599" w14:textId="77777777" w:rsidR="00110692" w:rsidRDefault="00110692" w:rsidP="004D037E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165E04BB" w14:textId="77777777" w:rsidR="00925D09" w:rsidRPr="00925D09" w:rsidRDefault="00925D09" w:rsidP="00925D0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25D09">
        <w:rPr>
          <w:rFonts w:ascii="Arial" w:hAnsi="Arial" w:cs="Arial"/>
          <w:color w:val="auto"/>
          <w:sz w:val="24"/>
          <w:szCs w:val="24"/>
        </w:rPr>
        <w:t>OBJETO</w:t>
      </w:r>
    </w:p>
    <w:p w14:paraId="2FE83C19" w14:textId="77777777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t xml:space="preserve">Contratação de empresa especializada para a </w:t>
      </w:r>
      <w:r w:rsidRPr="00925D09">
        <w:rPr>
          <w:rStyle w:val="Forte"/>
          <w:rFonts w:ascii="Arial" w:hAnsi="Arial" w:cs="Arial"/>
          <w:b w:val="0"/>
          <w:bCs w:val="0"/>
        </w:rPr>
        <w:t>prestação de serviço de locação de máquina multibebidas</w:t>
      </w:r>
      <w:r w:rsidRPr="00925D09">
        <w:rPr>
          <w:rFonts w:ascii="Arial" w:hAnsi="Arial" w:cs="Arial"/>
        </w:rPr>
        <w:t>, em perfeito estado de funcionamento, destinada ao atendimento de servidores, vereadores e visitantes da Câmara Municipal de Charqueada, conforme especificações e condições estabelecidas neste Termo de Referência, nos termos da Lei nº 14.133/2021.</w:t>
      </w:r>
    </w:p>
    <w:p w14:paraId="19429872" w14:textId="77777777" w:rsidR="005277CA" w:rsidRPr="00925D09" w:rsidRDefault="005277CA" w:rsidP="004D037E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045285A3" w14:textId="77777777" w:rsidR="00925D09" w:rsidRPr="00925D09" w:rsidRDefault="00925D09" w:rsidP="00925D0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25D09">
        <w:rPr>
          <w:rFonts w:ascii="Arial" w:hAnsi="Arial" w:cs="Arial"/>
          <w:color w:val="auto"/>
          <w:sz w:val="24"/>
          <w:szCs w:val="24"/>
        </w:rPr>
        <w:t>JUSTIFICATIVA DA CONTRATAÇÃO</w:t>
      </w:r>
    </w:p>
    <w:p w14:paraId="6CDD5FA1" w14:textId="77777777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t>A contratação por meio de locação de máquina multibebidas justifica-se pela necessidade de disponibilizar bebidas quentes de forma contínua e adequada no ambiente institucional, contribuindo para o bem-estar de servidores, parlamentares e público atendido, sem a necessidade de aquisição de equipamento próprio.</w:t>
      </w:r>
    </w:p>
    <w:p w14:paraId="03AAA425" w14:textId="77777777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t>A opção pela locação mostra-se mais vantajosa sob os aspectos econômico e operacional, uma vez que transfere à contratada a responsabilidade pela instalação, manutenção preventiva e corretiva, suporte técnico e substituição do equipamento em caso de falhas, reduzindo custos indiretos e riscos operacionais para a Administração, além de evitar a obsolescência do bem.</w:t>
      </w:r>
    </w:p>
    <w:p w14:paraId="695CC9EF" w14:textId="77777777" w:rsidR="00925D09" w:rsidRPr="00925D09" w:rsidRDefault="00925D09" w:rsidP="00925D0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25D09">
        <w:rPr>
          <w:rFonts w:ascii="Arial" w:hAnsi="Arial" w:cs="Arial"/>
          <w:color w:val="auto"/>
          <w:sz w:val="24"/>
          <w:szCs w:val="24"/>
        </w:rPr>
        <w:t>ESPECIFICAÇÕES TÉCNICAS DO EQUIPAMENTO</w:t>
      </w:r>
    </w:p>
    <w:p w14:paraId="27BBBF40" w14:textId="77777777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t>A máquina deverá atender, no mínimo, às seguintes características:</w:t>
      </w:r>
    </w:p>
    <w:p w14:paraId="68A4C387" w14:textId="77777777" w:rsidR="00925D09" w:rsidRPr="00925D09" w:rsidRDefault="00925D09" w:rsidP="00925D09">
      <w:pPr>
        <w:pStyle w:val="NormalWeb"/>
        <w:numPr>
          <w:ilvl w:val="0"/>
          <w:numId w:val="1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Equipamento multibebidas;</w:t>
      </w:r>
    </w:p>
    <w:p w14:paraId="13EE049D" w14:textId="77777777" w:rsidR="00925D09" w:rsidRPr="00925D09" w:rsidRDefault="00925D09" w:rsidP="00925D09">
      <w:pPr>
        <w:pStyle w:val="NormalWeb"/>
        <w:numPr>
          <w:ilvl w:val="0"/>
          <w:numId w:val="1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Tensão elétrica: 220V;</w:t>
      </w:r>
    </w:p>
    <w:p w14:paraId="2D33A419" w14:textId="77777777" w:rsidR="00925D09" w:rsidRPr="00925D09" w:rsidRDefault="00925D09" w:rsidP="00925D09">
      <w:pPr>
        <w:pStyle w:val="NormalWeb"/>
        <w:numPr>
          <w:ilvl w:val="0"/>
          <w:numId w:val="1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Disponibilização de, no mínimo, 06 (seis) tipos de bebidas;</w:t>
      </w:r>
    </w:p>
    <w:p w14:paraId="312B1B3D" w14:textId="35E8A0FB" w:rsidR="00925D09" w:rsidRPr="00925D09" w:rsidRDefault="00925D09" w:rsidP="00925D09">
      <w:pPr>
        <w:pStyle w:val="NormalWeb"/>
        <w:numPr>
          <w:ilvl w:val="0"/>
          <w:numId w:val="1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Opções mínimas: café</w:t>
      </w:r>
      <w:r w:rsidR="00F64269">
        <w:rPr>
          <w:rFonts w:ascii="Arial" w:hAnsi="Arial" w:cs="Arial"/>
        </w:rPr>
        <w:t xml:space="preserve"> em grãos</w:t>
      </w:r>
      <w:r w:rsidRPr="00925D09">
        <w:rPr>
          <w:rFonts w:ascii="Arial" w:hAnsi="Arial" w:cs="Arial"/>
        </w:rPr>
        <w:t>, leite, chocolate, cappuccino, mocaccino</w:t>
      </w:r>
      <w:r w:rsidR="00F64269">
        <w:rPr>
          <w:rFonts w:ascii="Arial" w:hAnsi="Arial" w:cs="Arial"/>
        </w:rPr>
        <w:t xml:space="preserve"> soluveis</w:t>
      </w:r>
      <w:r w:rsidRPr="00925D09">
        <w:rPr>
          <w:rFonts w:ascii="Arial" w:hAnsi="Arial" w:cs="Arial"/>
        </w:rPr>
        <w:t xml:space="preserve"> e água quente;</w:t>
      </w:r>
    </w:p>
    <w:p w14:paraId="5DC0C9ED" w14:textId="77777777" w:rsidR="00925D09" w:rsidRPr="00925D09" w:rsidRDefault="00925D09" w:rsidP="00925D09">
      <w:pPr>
        <w:pStyle w:val="NormalWeb"/>
        <w:numPr>
          <w:ilvl w:val="0"/>
          <w:numId w:val="1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Funcionamento automático;</w:t>
      </w:r>
    </w:p>
    <w:p w14:paraId="480F6FF9" w14:textId="77777777" w:rsidR="00925D09" w:rsidRPr="00925D09" w:rsidRDefault="00925D09" w:rsidP="00925D09">
      <w:pPr>
        <w:pStyle w:val="NormalWeb"/>
        <w:numPr>
          <w:ilvl w:val="0"/>
          <w:numId w:val="1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Adequada para uso institucional.</w:t>
      </w:r>
    </w:p>
    <w:p w14:paraId="716DC904" w14:textId="77777777" w:rsidR="00925D09" w:rsidRPr="00925D09" w:rsidRDefault="00925D09" w:rsidP="00925D0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25D09">
        <w:rPr>
          <w:rFonts w:ascii="Arial" w:hAnsi="Arial" w:cs="Arial"/>
          <w:color w:val="auto"/>
          <w:sz w:val="24"/>
          <w:szCs w:val="24"/>
        </w:rPr>
        <w:t>CONDIÇÕES DA PRESTAÇÃO DO SERVIÇO</w:t>
      </w:r>
    </w:p>
    <w:p w14:paraId="1BC59392" w14:textId="3664742E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t>A empresa contratada será responsável por:</w:t>
      </w:r>
    </w:p>
    <w:p w14:paraId="05BAF7EC" w14:textId="77777777" w:rsidR="00925D09" w:rsidRPr="00925D09" w:rsidRDefault="00925D09" w:rsidP="00925D09">
      <w:pPr>
        <w:pStyle w:val="NormalWeb"/>
        <w:numPr>
          <w:ilvl w:val="0"/>
          <w:numId w:val="2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Entregar o equipamento no endereço da Câmara Municipal de Charqueada;</w:t>
      </w:r>
    </w:p>
    <w:p w14:paraId="70C5CED4" w14:textId="77777777" w:rsidR="00925D09" w:rsidRPr="00925D09" w:rsidRDefault="00925D09" w:rsidP="00925D09">
      <w:pPr>
        <w:pStyle w:val="NormalWeb"/>
        <w:numPr>
          <w:ilvl w:val="0"/>
          <w:numId w:val="2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Realizar a instalação e configuração da máquina;</w:t>
      </w:r>
    </w:p>
    <w:p w14:paraId="6F9CA0C3" w14:textId="77777777" w:rsidR="00925D09" w:rsidRPr="00925D09" w:rsidRDefault="00925D09" w:rsidP="00925D09">
      <w:pPr>
        <w:pStyle w:val="NormalWeb"/>
        <w:numPr>
          <w:ilvl w:val="0"/>
          <w:numId w:val="2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Prestar manutenção preventiva e corretiva durante toda a vigência contratual;</w:t>
      </w:r>
    </w:p>
    <w:p w14:paraId="66D03B85" w14:textId="77777777" w:rsidR="00925D09" w:rsidRPr="00925D09" w:rsidRDefault="00925D09" w:rsidP="00925D09">
      <w:pPr>
        <w:pStyle w:val="NormalWeb"/>
        <w:numPr>
          <w:ilvl w:val="0"/>
          <w:numId w:val="2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lastRenderedPageBreak/>
        <w:t>Efetuar a substituição do equipamento em caso de defeito ou falha que comprometa seu funcionamento;</w:t>
      </w:r>
    </w:p>
    <w:p w14:paraId="5D883FB2" w14:textId="77777777" w:rsidR="00925D09" w:rsidRPr="00925D09" w:rsidRDefault="00925D09" w:rsidP="00925D09">
      <w:pPr>
        <w:pStyle w:val="NormalWeb"/>
        <w:numPr>
          <w:ilvl w:val="0"/>
          <w:numId w:val="2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Garantir a qualidade e o pleno funcionamento do equipamento.</w:t>
      </w:r>
    </w:p>
    <w:p w14:paraId="4F007C76" w14:textId="26DE52E1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t xml:space="preserve">Os insumos necessários para o preparo das bebidas </w:t>
      </w:r>
      <w:r w:rsidRPr="00925D09">
        <w:rPr>
          <w:rStyle w:val="Forte"/>
          <w:rFonts w:ascii="Arial" w:hAnsi="Arial" w:cs="Arial"/>
          <w:b w:val="0"/>
          <w:bCs w:val="0"/>
        </w:rPr>
        <w:t>não estão inclusos</w:t>
      </w:r>
      <w:r>
        <w:rPr>
          <w:rFonts w:ascii="Arial" w:hAnsi="Arial" w:cs="Arial"/>
        </w:rPr>
        <w:t>.</w:t>
      </w:r>
    </w:p>
    <w:p w14:paraId="60B38AD0" w14:textId="4336D940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t>A entrega deverá obedecer à programação da Câmara quanto à data e horário.</w:t>
      </w:r>
    </w:p>
    <w:p w14:paraId="62E1467F" w14:textId="7DC47CEC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t>A equipe responsável pela instalação e manutenção deverá estar devidamente uniformizada, sendo de responsabilidade da contratada o fornecimento dos equipamentos de proteção individual exigidos.</w:t>
      </w:r>
      <w:r>
        <w:rPr>
          <w:rFonts w:ascii="Arial" w:hAnsi="Arial" w:cs="Arial"/>
        </w:rPr>
        <w:t xml:space="preserve"> A empresa devera fornecer treinamento para operação e limpeza básicas do equipamento.</w:t>
      </w:r>
    </w:p>
    <w:p w14:paraId="2FB37564" w14:textId="77777777" w:rsidR="00925D09" w:rsidRPr="00925D09" w:rsidRDefault="00925D09" w:rsidP="00925D0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25D09">
        <w:rPr>
          <w:rFonts w:ascii="Arial" w:hAnsi="Arial" w:cs="Arial"/>
          <w:color w:val="auto"/>
          <w:sz w:val="24"/>
          <w:szCs w:val="24"/>
        </w:rPr>
        <w:t>PRAZO DE VIGÊNCIA</w:t>
      </w:r>
    </w:p>
    <w:p w14:paraId="12AB5B4B" w14:textId="77777777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t>O contrato terá vigência de 12 (doze) meses, contados a partir da data de sua assinatura, podendo ser prorrogado nos termos do art. 107 da Lei nº 14.133/2021, desde que haja interesse da Administração.</w:t>
      </w:r>
    </w:p>
    <w:p w14:paraId="3D543D7C" w14:textId="77777777" w:rsidR="00925D09" w:rsidRPr="00925D09" w:rsidRDefault="00925D09" w:rsidP="00925D0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25D09">
        <w:rPr>
          <w:rFonts w:ascii="Arial" w:hAnsi="Arial" w:cs="Arial"/>
          <w:color w:val="auto"/>
          <w:sz w:val="24"/>
          <w:szCs w:val="24"/>
        </w:rPr>
        <w:t>CRITÉRIO DE JULGAMENTO</w:t>
      </w:r>
    </w:p>
    <w:p w14:paraId="63C79855" w14:textId="77777777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t xml:space="preserve">O critério de julgamento será o </w:t>
      </w:r>
      <w:r w:rsidRPr="00925D09">
        <w:rPr>
          <w:rStyle w:val="Forte"/>
          <w:rFonts w:ascii="Arial" w:hAnsi="Arial" w:cs="Arial"/>
          <w:b w:val="0"/>
          <w:bCs w:val="0"/>
        </w:rPr>
        <w:t>menor preço</w:t>
      </w:r>
      <w:r w:rsidRPr="00925D09">
        <w:rPr>
          <w:rFonts w:ascii="Arial" w:hAnsi="Arial" w:cs="Arial"/>
        </w:rPr>
        <w:t>, desde que atendidas todas as especificações técnicas e condições estabelecidas neste Termo de Referência.</w:t>
      </w:r>
    </w:p>
    <w:p w14:paraId="6DFD7ADC" w14:textId="77777777" w:rsidR="00925D09" w:rsidRPr="00925D09" w:rsidRDefault="00925D09" w:rsidP="00925D0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25D09">
        <w:rPr>
          <w:rFonts w:ascii="Arial" w:hAnsi="Arial" w:cs="Arial"/>
          <w:color w:val="auto"/>
          <w:sz w:val="24"/>
          <w:szCs w:val="24"/>
        </w:rPr>
        <w:t>OBRIGAÇÕES DA CONTRATADA</w:t>
      </w:r>
    </w:p>
    <w:p w14:paraId="305F45C8" w14:textId="77777777" w:rsidR="00925D09" w:rsidRPr="00925D09" w:rsidRDefault="00925D09" w:rsidP="00925D09">
      <w:pPr>
        <w:pStyle w:val="NormalWeb"/>
        <w:numPr>
          <w:ilvl w:val="0"/>
          <w:numId w:val="3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Cumprir integralmente as condições estabelecidas neste Termo de Referência;</w:t>
      </w:r>
    </w:p>
    <w:p w14:paraId="5204C6DF" w14:textId="77777777" w:rsidR="00925D09" w:rsidRPr="00925D09" w:rsidRDefault="00925D09" w:rsidP="00925D09">
      <w:pPr>
        <w:pStyle w:val="NormalWeb"/>
        <w:numPr>
          <w:ilvl w:val="0"/>
          <w:numId w:val="3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Manter durante toda a execução contratual as condições de habilitação e qualificação exigidas;</w:t>
      </w:r>
    </w:p>
    <w:p w14:paraId="1C4E4237" w14:textId="77777777" w:rsidR="00925D09" w:rsidRPr="00925D09" w:rsidRDefault="00925D09" w:rsidP="00925D09">
      <w:pPr>
        <w:pStyle w:val="NormalWeb"/>
        <w:numPr>
          <w:ilvl w:val="0"/>
          <w:numId w:val="3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Emitir nota fiscal eletrônica (NF-e);</w:t>
      </w:r>
    </w:p>
    <w:p w14:paraId="014EEC5C" w14:textId="77777777" w:rsidR="00925D09" w:rsidRPr="00925D09" w:rsidRDefault="00925D09" w:rsidP="00925D09">
      <w:pPr>
        <w:pStyle w:val="NormalWeb"/>
        <w:numPr>
          <w:ilvl w:val="0"/>
          <w:numId w:val="3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Responsabilizar-se por danos causados à Administração ou a terceiros.</w:t>
      </w:r>
    </w:p>
    <w:p w14:paraId="4BCE37A0" w14:textId="77777777" w:rsidR="00925D09" w:rsidRPr="00925D09" w:rsidRDefault="00925D09" w:rsidP="00925D0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25D09">
        <w:rPr>
          <w:rFonts w:ascii="Arial" w:hAnsi="Arial" w:cs="Arial"/>
          <w:color w:val="auto"/>
          <w:sz w:val="24"/>
          <w:szCs w:val="24"/>
        </w:rPr>
        <w:t>10. OBRIGAÇÕES DA CONTRATANTE</w:t>
      </w:r>
    </w:p>
    <w:p w14:paraId="4138C36D" w14:textId="77777777" w:rsidR="00925D09" w:rsidRPr="00925D09" w:rsidRDefault="00925D09" w:rsidP="00925D09">
      <w:pPr>
        <w:pStyle w:val="NormalWeb"/>
        <w:numPr>
          <w:ilvl w:val="0"/>
          <w:numId w:val="4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Acompanhar e fiscalizar a execução do contrato;</w:t>
      </w:r>
    </w:p>
    <w:p w14:paraId="39AE0AC9" w14:textId="77777777" w:rsidR="00925D09" w:rsidRPr="00925D09" w:rsidRDefault="00925D09" w:rsidP="00925D09">
      <w:pPr>
        <w:pStyle w:val="NormalWeb"/>
        <w:numPr>
          <w:ilvl w:val="0"/>
          <w:numId w:val="4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Efetuar o pagamento conforme as condições estabelecidas;</w:t>
      </w:r>
    </w:p>
    <w:p w14:paraId="64E080DB" w14:textId="77777777" w:rsidR="00925D09" w:rsidRPr="00925D09" w:rsidRDefault="00925D09" w:rsidP="00925D09">
      <w:pPr>
        <w:pStyle w:val="NormalWeb"/>
        <w:numPr>
          <w:ilvl w:val="0"/>
          <w:numId w:val="4"/>
        </w:numPr>
        <w:suppressAutoHyphens w:val="0"/>
        <w:spacing w:before="100" w:after="100"/>
        <w:rPr>
          <w:rFonts w:ascii="Arial" w:hAnsi="Arial" w:cs="Arial"/>
        </w:rPr>
      </w:pPr>
      <w:r w:rsidRPr="00925D09">
        <w:rPr>
          <w:rFonts w:ascii="Arial" w:hAnsi="Arial" w:cs="Arial"/>
        </w:rPr>
        <w:t>Disponibilizar local adequado para instalação do equipamento.</w:t>
      </w:r>
    </w:p>
    <w:p w14:paraId="13BC4879" w14:textId="77777777" w:rsidR="00925D09" w:rsidRPr="00925D09" w:rsidRDefault="00925D09" w:rsidP="00925D0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25D09">
        <w:rPr>
          <w:rFonts w:ascii="Arial" w:hAnsi="Arial" w:cs="Arial"/>
          <w:color w:val="auto"/>
          <w:sz w:val="24"/>
          <w:szCs w:val="24"/>
        </w:rPr>
        <w:t>11. CONDIÇÕES DE PAGAMENTO</w:t>
      </w:r>
    </w:p>
    <w:p w14:paraId="3935078D" w14:textId="77777777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t>O pagamento será realizado mensalmente, no prazo de até 15 (quinze) dias após a comprovação da execução do serviço e apresentação da respectiva nota fiscal.</w:t>
      </w:r>
    </w:p>
    <w:p w14:paraId="426F6B8A" w14:textId="77777777" w:rsidR="00925D09" w:rsidRPr="00925D09" w:rsidRDefault="00925D09" w:rsidP="00925D0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25D09">
        <w:rPr>
          <w:rFonts w:ascii="Arial" w:hAnsi="Arial" w:cs="Arial"/>
          <w:color w:val="auto"/>
          <w:sz w:val="24"/>
          <w:szCs w:val="24"/>
        </w:rPr>
        <w:lastRenderedPageBreak/>
        <w:t>12. GESTÃO E FISCALIZAÇÃO DO CONTRATO</w:t>
      </w:r>
    </w:p>
    <w:p w14:paraId="477D5344" w14:textId="77777777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t>A gestão e a fiscalização do contrato serão exercidas por servidor formalmente designado, nos termos do art. 117 da Lei nº 14.133/2021.</w:t>
      </w:r>
    </w:p>
    <w:p w14:paraId="519C814A" w14:textId="77777777" w:rsidR="00925D09" w:rsidRPr="00925D09" w:rsidRDefault="00925D09" w:rsidP="00925D09">
      <w:pPr>
        <w:pStyle w:val="Ttulo3"/>
        <w:rPr>
          <w:rFonts w:ascii="Arial" w:hAnsi="Arial" w:cs="Arial"/>
          <w:color w:val="auto"/>
        </w:rPr>
      </w:pPr>
      <w:r w:rsidRPr="00925D09">
        <w:rPr>
          <w:rFonts w:ascii="Arial" w:hAnsi="Arial" w:cs="Arial"/>
          <w:color w:val="auto"/>
        </w:rPr>
        <w:t>JUSTIFICATIVA PARA MANUTENÇÃO DA CONTRATAÇÃO POR LOCAÇÃO</w:t>
      </w:r>
    </w:p>
    <w:p w14:paraId="7C18DA4E" w14:textId="77777777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Style w:val="nfase"/>
          <w:rFonts w:ascii="Arial" w:hAnsi="Arial" w:cs="Arial"/>
        </w:rPr>
        <w:t>(Máquina Multibebidas)</w:t>
      </w:r>
    </w:p>
    <w:p w14:paraId="607BEE27" w14:textId="77777777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t xml:space="preserve">A manutenção da contratação por </w:t>
      </w:r>
      <w:r w:rsidRPr="00925D09">
        <w:rPr>
          <w:rStyle w:val="Forte"/>
          <w:rFonts w:ascii="Arial" w:hAnsi="Arial" w:cs="Arial"/>
          <w:b w:val="0"/>
          <w:bCs w:val="0"/>
        </w:rPr>
        <w:t>locação de máquina multibebidas</w:t>
      </w:r>
      <w:r w:rsidRPr="00925D09">
        <w:rPr>
          <w:rFonts w:ascii="Arial" w:hAnsi="Arial" w:cs="Arial"/>
        </w:rPr>
        <w:t xml:space="preserve"> revela-se a alternativa </w:t>
      </w:r>
      <w:r w:rsidRPr="00925D09">
        <w:rPr>
          <w:rStyle w:val="Forte"/>
          <w:rFonts w:ascii="Arial" w:hAnsi="Arial" w:cs="Arial"/>
          <w:b w:val="0"/>
          <w:bCs w:val="0"/>
        </w:rPr>
        <w:t>mais vantajosa para a Administração Públic</w:t>
      </w:r>
      <w:r w:rsidRPr="00925D09">
        <w:rPr>
          <w:rStyle w:val="Forte"/>
          <w:rFonts w:ascii="Arial" w:hAnsi="Arial" w:cs="Arial"/>
        </w:rPr>
        <w:t>a</w:t>
      </w:r>
      <w:r w:rsidRPr="00925D09">
        <w:rPr>
          <w:rFonts w:ascii="Arial" w:hAnsi="Arial" w:cs="Arial"/>
        </w:rPr>
        <w:t xml:space="preserve">, sob os aspectos </w:t>
      </w:r>
      <w:r w:rsidRPr="00925D09">
        <w:rPr>
          <w:rStyle w:val="Forte"/>
          <w:rFonts w:ascii="Arial" w:hAnsi="Arial" w:cs="Arial"/>
          <w:b w:val="0"/>
          <w:bCs w:val="0"/>
        </w:rPr>
        <w:t>econômico, operacional e administrativo</w:t>
      </w:r>
      <w:r w:rsidRPr="00925D09">
        <w:rPr>
          <w:rFonts w:ascii="Arial" w:hAnsi="Arial" w:cs="Arial"/>
        </w:rPr>
        <w:t>, em consonância com os princípios da eficiência, economicidade, planejamento e interesse público, previstos na Lei nº 14.133/2021.</w:t>
      </w:r>
    </w:p>
    <w:p w14:paraId="0D6C25EA" w14:textId="0D97287D" w:rsid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t>A aquisição de equipamento próprio implicaria custos iniciais elevados, além de despesas contínuas com manutenção preventiva e corretiva, reposição de peças, assistência técnica especializada e eventual substituição do bem em razão de falhas ou obsolescência. Na modalidade de locação, tais responsabilidades são integralmente transferidas à empresa contratada, reduzindo riscos operacionais e ônus financeiros à Câmara Municipal.</w:t>
      </w:r>
    </w:p>
    <w:p w14:paraId="5A5E0159" w14:textId="77777777" w:rsidR="000E722E" w:rsidRPr="000E722E" w:rsidRDefault="000E722E" w:rsidP="000E722E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722E">
        <w:rPr>
          <w:rFonts w:ascii="Arial" w:eastAsia="Times New Roman" w:hAnsi="Arial" w:cs="Arial"/>
          <w:sz w:val="24"/>
          <w:szCs w:val="24"/>
        </w:rPr>
        <w:t>A não utilização de máquina automática implicaria a adoção de métodos manuais para preparo de bebidas, o que demandaria a aquisição contínua de diversos insumos, como café, leite, açúcar, filtros, utensílios e equipamentos auxiliares, além de maior controle de estoque, armazenamento adequado e fiscalização sanitária, gerando aumento de custos indiretos e maior complexidade administrativa.</w:t>
      </w:r>
    </w:p>
    <w:p w14:paraId="6366A6F2" w14:textId="2FB0F986" w:rsidR="000E722E" w:rsidRPr="000E722E" w:rsidRDefault="000E722E" w:rsidP="000E722E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722E">
        <w:rPr>
          <w:rFonts w:ascii="Arial" w:eastAsia="Times New Roman" w:hAnsi="Arial" w:cs="Arial"/>
          <w:sz w:val="24"/>
          <w:szCs w:val="24"/>
        </w:rPr>
        <w:t>Ademais, o preparo manual das bebidas exigiria a alocação de servidor ou colaborador específico para essa atividade, ocasionando acréscimo de atribuições não compatíveis com as atividades institucionais da Câmara Municipal, além de impactar negativamente a produtividade e a eficiência do serviço público.</w:t>
      </w:r>
    </w:p>
    <w:p w14:paraId="741F762A" w14:textId="77777777" w:rsidR="000E722E" w:rsidRPr="000E722E" w:rsidRDefault="000E722E" w:rsidP="000E722E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722E">
        <w:rPr>
          <w:rFonts w:ascii="Arial" w:eastAsia="Times New Roman" w:hAnsi="Arial" w:cs="Arial"/>
          <w:sz w:val="24"/>
          <w:szCs w:val="24"/>
        </w:rPr>
        <w:t>Ressalta-se, ainda, que a manipulação manual de insumos alimentícios eleva os riscos sanitários e de higiene, bem como a possibilidade de desperdício, inconsistência na qualidade das bebidas e interrupções no fornecimento, o que não se coaduna com as boas práticas de gestão pública e segurança alimentar.</w:t>
      </w:r>
    </w:p>
    <w:p w14:paraId="7AF902DF" w14:textId="77777777" w:rsidR="000E722E" w:rsidRPr="00925D09" w:rsidRDefault="000E722E" w:rsidP="00925D09">
      <w:pPr>
        <w:pStyle w:val="NormalWeb"/>
        <w:rPr>
          <w:rFonts w:ascii="Arial" w:hAnsi="Arial" w:cs="Arial"/>
        </w:rPr>
      </w:pPr>
    </w:p>
    <w:p w14:paraId="08F72A06" w14:textId="77777777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t xml:space="preserve">A locação também assegura a </w:t>
      </w:r>
      <w:r w:rsidRPr="00925D09">
        <w:rPr>
          <w:rStyle w:val="Forte"/>
          <w:rFonts w:ascii="Arial" w:hAnsi="Arial" w:cs="Arial"/>
          <w:b w:val="0"/>
          <w:bCs w:val="0"/>
        </w:rPr>
        <w:t>continuidade do serviço</w:t>
      </w:r>
      <w:r w:rsidRPr="00925D09">
        <w:rPr>
          <w:rFonts w:ascii="Arial" w:hAnsi="Arial" w:cs="Arial"/>
        </w:rPr>
        <w:t>, uma vez que a contratada é responsável pela instalação, manutenção e substituição imediata do equipamento em caso de defeito, evitando interrupções no atendimento a servidores, vereadores e visitantes.</w:t>
      </w:r>
    </w:p>
    <w:p w14:paraId="0D13DB82" w14:textId="77777777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lastRenderedPageBreak/>
        <w:t xml:space="preserve">Adicionalmente, a opção pela locação proporciona </w:t>
      </w:r>
      <w:r w:rsidRPr="00925D09">
        <w:rPr>
          <w:rStyle w:val="Forte"/>
          <w:rFonts w:ascii="Arial" w:hAnsi="Arial" w:cs="Arial"/>
          <w:b w:val="0"/>
          <w:bCs w:val="0"/>
        </w:rPr>
        <w:t>maior previsibilidade orçamentária</w:t>
      </w:r>
      <w:r w:rsidRPr="00925D09">
        <w:rPr>
          <w:rFonts w:ascii="Arial" w:hAnsi="Arial" w:cs="Arial"/>
        </w:rPr>
        <w:t>, permitindo melhor planejamento das despesas, sem comprometimento de recursos com bens permanentes, em atendimento às boas práticas de gestão pública e à responsabilidade fiscal.</w:t>
      </w:r>
    </w:p>
    <w:p w14:paraId="4DD8CDF6" w14:textId="77777777" w:rsidR="00925D09" w:rsidRPr="00925D09" w:rsidRDefault="00925D09" w:rsidP="00925D09">
      <w:pPr>
        <w:pStyle w:val="NormalWeb"/>
        <w:rPr>
          <w:rFonts w:ascii="Arial" w:hAnsi="Arial" w:cs="Arial"/>
        </w:rPr>
      </w:pPr>
      <w:r w:rsidRPr="00925D09">
        <w:rPr>
          <w:rFonts w:ascii="Arial" w:hAnsi="Arial" w:cs="Arial"/>
        </w:rPr>
        <w:t>Dessa forma, a manutenção da contratação por locação da máquina multibebidas atende plenamente ao interesse público, garantindo eficiência operacional, redução de custos indiretos, mitigação de riscos e adequada prestação do serviço, em conformidade com a Lei nº 14.133/2021.</w:t>
      </w:r>
    </w:p>
    <w:p w14:paraId="1BB7A545" w14:textId="4D1C8EE0" w:rsidR="00C20EA8" w:rsidRPr="00925D09" w:rsidRDefault="00C20EA8" w:rsidP="004D037E">
      <w:pPr>
        <w:rPr>
          <w:rFonts w:ascii="Arial" w:hAnsi="Arial" w:cs="Arial"/>
          <w:sz w:val="24"/>
          <w:szCs w:val="24"/>
        </w:rPr>
      </w:pPr>
    </w:p>
    <w:sectPr w:rsidR="00C20EA8" w:rsidRPr="00925D09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E5C79"/>
    <w:multiLevelType w:val="multilevel"/>
    <w:tmpl w:val="C906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245CD"/>
    <w:multiLevelType w:val="multilevel"/>
    <w:tmpl w:val="3B8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C4DD3"/>
    <w:multiLevelType w:val="multilevel"/>
    <w:tmpl w:val="C028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D734B"/>
    <w:multiLevelType w:val="multilevel"/>
    <w:tmpl w:val="C81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E722E"/>
    <w:rsid w:val="00110692"/>
    <w:rsid w:val="00153D28"/>
    <w:rsid w:val="00385FB7"/>
    <w:rsid w:val="003B7695"/>
    <w:rsid w:val="004D037E"/>
    <w:rsid w:val="004F0056"/>
    <w:rsid w:val="00503090"/>
    <w:rsid w:val="005108EE"/>
    <w:rsid w:val="005277CA"/>
    <w:rsid w:val="005D48F5"/>
    <w:rsid w:val="005E3D75"/>
    <w:rsid w:val="006405FC"/>
    <w:rsid w:val="006D799F"/>
    <w:rsid w:val="0073715E"/>
    <w:rsid w:val="0076155C"/>
    <w:rsid w:val="00865A0B"/>
    <w:rsid w:val="008A50A9"/>
    <w:rsid w:val="00905C78"/>
    <w:rsid w:val="00925D09"/>
    <w:rsid w:val="0098483F"/>
    <w:rsid w:val="00AB7373"/>
    <w:rsid w:val="00AD098D"/>
    <w:rsid w:val="00B0111E"/>
    <w:rsid w:val="00B20115"/>
    <w:rsid w:val="00BC11CE"/>
    <w:rsid w:val="00C0623D"/>
    <w:rsid w:val="00C20EA8"/>
    <w:rsid w:val="00C47B43"/>
    <w:rsid w:val="00CC37D3"/>
    <w:rsid w:val="00DB3C32"/>
    <w:rsid w:val="00DE2D8A"/>
    <w:rsid w:val="00E964CB"/>
    <w:rsid w:val="00F03634"/>
    <w:rsid w:val="00F64269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5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5D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527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25D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5D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3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4</cp:revision>
  <cp:lastPrinted>2025-01-21T14:35:00Z</cp:lastPrinted>
  <dcterms:created xsi:type="dcterms:W3CDTF">2026-01-05T11:22:00Z</dcterms:created>
  <dcterms:modified xsi:type="dcterms:W3CDTF">2026-01-07T15:37:00Z</dcterms:modified>
  <dc:language>pt-BR</dc:language>
</cp:coreProperties>
</file>