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512D763E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9561B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41848B1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</w:t>
      </w:r>
      <w:r w:rsidR="009561B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8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5C6B09A9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FF0265">
        <w:rPr>
          <w:rFonts w:ascii="Arial" w:hAnsi="Arial" w:cs="Arial"/>
          <w:color w:val="000000"/>
          <w:sz w:val="24"/>
          <w:szCs w:val="24"/>
        </w:rPr>
        <w:t>21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2025 as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9561B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157CA3">
        <w:rPr>
          <w:rFonts w:ascii="Arial" w:hAnsi="Arial" w:cs="Arial"/>
          <w:color w:val="000000"/>
          <w:sz w:val="24"/>
          <w:szCs w:val="24"/>
        </w:rPr>
        <w:t>2</w:t>
      </w:r>
      <w:r w:rsidR="00FF026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de janeiro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F13922">
        <w:rPr>
          <w:rFonts w:ascii="Arial" w:hAnsi="Arial" w:cs="Arial"/>
          <w:color w:val="000000"/>
          <w:sz w:val="24"/>
          <w:szCs w:val="24"/>
        </w:rPr>
        <w:t>1</w:t>
      </w:r>
      <w:r w:rsidR="00FF0265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6F61882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9561B5">
        <w:rPr>
          <w:rFonts w:ascii="Arial" w:hAnsi="Arial" w:cs="Arial"/>
          <w:b/>
          <w:bCs/>
          <w:color w:val="000000"/>
          <w:sz w:val="24"/>
          <w:szCs w:val="24"/>
        </w:rPr>
        <w:t xml:space="preserve">AQUISIÇÃO DE INSUMOS PARA UMA </w:t>
      </w:r>
      <w:r w:rsidR="0017679A" w:rsidRPr="0017679A">
        <w:rPr>
          <w:rFonts w:ascii="Arial" w:hAnsi="Arial" w:cs="Arial"/>
          <w:b/>
          <w:bCs/>
          <w:color w:val="000000"/>
          <w:sz w:val="24"/>
          <w:szCs w:val="24"/>
        </w:rPr>
        <w:t>MAQUINA DE CAFÉ (MULTIBEBIDAS)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6A0B4B84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PRETENDE ESSA CÃMARA A AQUISIÇÃO DE INSUMOS PARA UMA MAQUINA MULTIBEBIDAS, COMO SEGUE:</w:t>
      </w:r>
    </w:p>
    <w:p w14:paraId="4E5CE7D6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 xml:space="preserve"> AQUISIÇÃO DE INSUMOS PARA UMA MAQUINA MULTIBEBIDAS</w:t>
      </w:r>
    </w:p>
    <w:p w14:paraId="5D36D143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528"/>
        <w:gridCol w:w="2410"/>
      </w:tblGrid>
      <w:tr w:rsidR="009561B5" w14:paraId="08F3B639" w14:textId="77777777" w:rsidTr="00315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CCFC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AA9F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961D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9561B5" w14:paraId="3F8BDC0F" w14:textId="77777777" w:rsidTr="00315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5A8A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0B97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872F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9561B5" w14:paraId="54DB6207" w14:textId="77777777" w:rsidTr="00315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F7F3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1092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570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9561B5" w14:paraId="044DED68" w14:textId="77777777" w:rsidTr="00315B7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864C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170F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6141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3C996CBF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64EDBD8A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NA QUANTIDADE DE 10 UNIDADES CADA</w:t>
      </w:r>
    </w:p>
    <w:p w14:paraId="19AA8BDE" w14:textId="77777777" w:rsidR="00D6105F" w:rsidRDefault="00D6105F" w:rsidP="00B729DE">
      <w:pPr>
        <w:ind w:left="426" w:hanging="426"/>
        <w:jc w:val="both"/>
        <w:rPr>
          <w:b/>
          <w:bCs/>
        </w:rPr>
      </w:pPr>
    </w:p>
    <w:p w14:paraId="3E4CFB02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5F5BCBA6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produtos deverão ser entregues em 15 dias,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6C38641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conferencia da entrega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236240A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BE87564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BB9D0F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F20B8E" w14:textId="77777777" w:rsidR="00F13922" w:rsidRDefault="00F13922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BF3828" w14:textId="7E8FFA47" w:rsidR="00B729DE" w:rsidRDefault="00B729DE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ANEXO I</w:t>
      </w:r>
    </w:p>
    <w:p w14:paraId="265920CC" w14:textId="77777777" w:rsidR="009561B5" w:rsidRPr="00110692" w:rsidRDefault="009561B5" w:rsidP="009561B5">
      <w:pPr>
        <w:pStyle w:val="Recuodecorpodetexto31"/>
        <w:ind w:firstLine="0"/>
        <w:jc w:val="center"/>
        <w:rPr>
          <w:rFonts w:ascii="Arial" w:eastAsia="Bookman Old Style" w:hAnsi="Arial" w:cs="Arial"/>
          <w:b w:val="0"/>
          <w:sz w:val="28"/>
          <w:szCs w:val="28"/>
        </w:rPr>
      </w:pPr>
      <w:r w:rsidRPr="00110692">
        <w:rPr>
          <w:rFonts w:ascii="Arial" w:eastAsia="Bookman Old Style" w:hAnsi="Arial" w:cs="Arial"/>
          <w:b w:val="0"/>
          <w:sz w:val="28"/>
          <w:szCs w:val="28"/>
        </w:rPr>
        <w:t>TERMO DE REFERENCIA</w:t>
      </w:r>
    </w:p>
    <w:p w14:paraId="444BEB94" w14:textId="77777777" w:rsidR="009561B5" w:rsidRDefault="009561B5" w:rsidP="009561B5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2F9972D2" w14:textId="77777777" w:rsidR="009561B5" w:rsidRDefault="009561B5" w:rsidP="009561B5">
      <w:pPr>
        <w:pStyle w:val="Recuodecorpodetexto31"/>
        <w:ind w:firstLine="0"/>
        <w:rPr>
          <w:rFonts w:ascii="Bookman Old Style" w:eastAsia="Bookman Old Style" w:hAnsi="Bookman Old Style" w:cs="Bookman Old Style"/>
          <w:b w:val="0"/>
          <w:sz w:val="20"/>
        </w:rPr>
      </w:pPr>
    </w:p>
    <w:p w14:paraId="2CD6A4E7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  <w:r>
        <w:rPr>
          <w:rFonts w:ascii="Arial" w:eastAsia="Bookman Old Style" w:hAnsi="Arial" w:cs="Arial"/>
          <w:b w:val="0"/>
          <w:szCs w:val="24"/>
        </w:rPr>
        <w:t>AQUISIÇÃO DE INSUMOS PARA</w:t>
      </w:r>
      <w:r w:rsidRPr="00110692">
        <w:rPr>
          <w:rFonts w:ascii="Arial" w:eastAsia="Bookman Old Style" w:hAnsi="Arial" w:cs="Arial"/>
          <w:b w:val="0"/>
          <w:szCs w:val="24"/>
        </w:rPr>
        <w:t xml:space="preserve"> UMA MAQUINA MULTIBEBIDAS</w:t>
      </w:r>
    </w:p>
    <w:p w14:paraId="4180F7C0" w14:textId="77777777" w:rsidR="009561B5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5528"/>
        <w:gridCol w:w="2410"/>
      </w:tblGrid>
      <w:tr w:rsidR="009561B5" w14:paraId="25E95690" w14:textId="77777777" w:rsidTr="00315B73">
        <w:tc>
          <w:tcPr>
            <w:tcW w:w="988" w:type="dxa"/>
          </w:tcPr>
          <w:p w14:paraId="0BAD65AF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ITEM</w:t>
            </w:r>
          </w:p>
        </w:tc>
        <w:tc>
          <w:tcPr>
            <w:tcW w:w="5528" w:type="dxa"/>
          </w:tcPr>
          <w:p w14:paraId="16229164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DESCRIÇÃO</w:t>
            </w:r>
          </w:p>
        </w:tc>
        <w:tc>
          <w:tcPr>
            <w:tcW w:w="2410" w:type="dxa"/>
          </w:tcPr>
          <w:p w14:paraId="47306040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VALOR UNITARIO</w:t>
            </w:r>
          </w:p>
        </w:tc>
      </w:tr>
      <w:tr w:rsidR="009561B5" w14:paraId="2DAD2D6A" w14:textId="77777777" w:rsidTr="00315B73">
        <w:tc>
          <w:tcPr>
            <w:tcW w:w="988" w:type="dxa"/>
          </w:tcPr>
          <w:p w14:paraId="03AA8797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01</w:t>
            </w:r>
          </w:p>
        </w:tc>
        <w:tc>
          <w:tcPr>
            <w:tcW w:w="5528" w:type="dxa"/>
          </w:tcPr>
          <w:p w14:paraId="402064F3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 xml:space="preserve">CAFÉ EM GRAOS </w:t>
            </w:r>
          </w:p>
        </w:tc>
        <w:tc>
          <w:tcPr>
            <w:tcW w:w="2410" w:type="dxa"/>
          </w:tcPr>
          <w:p w14:paraId="35CDA7DA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9561B5" w14:paraId="0EAEB335" w14:textId="77777777" w:rsidTr="00315B73">
        <w:tc>
          <w:tcPr>
            <w:tcW w:w="988" w:type="dxa"/>
          </w:tcPr>
          <w:p w14:paraId="67B3FF77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02</w:t>
            </w:r>
          </w:p>
        </w:tc>
        <w:tc>
          <w:tcPr>
            <w:tcW w:w="5528" w:type="dxa"/>
          </w:tcPr>
          <w:p w14:paraId="7F5C6EC3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CAPPUCINO SABOR AVELÃ</w:t>
            </w:r>
          </w:p>
        </w:tc>
        <w:tc>
          <w:tcPr>
            <w:tcW w:w="2410" w:type="dxa"/>
          </w:tcPr>
          <w:p w14:paraId="18123CAF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  <w:tr w:rsidR="009561B5" w14:paraId="448BFE88" w14:textId="77777777" w:rsidTr="00315B73">
        <w:tc>
          <w:tcPr>
            <w:tcW w:w="988" w:type="dxa"/>
          </w:tcPr>
          <w:p w14:paraId="5F1DC37B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03</w:t>
            </w:r>
          </w:p>
        </w:tc>
        <w:tc>
          <w:tcPr>
            <w:tcW w:w="5528" w:type="dxa"/>
          </w:tcPr>
          <w:p w14:paraId="13E12D9D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  <w:r>
              <w:rPr>
                <w:rFonts w:ascii="Arial" w:eastAsia="Bookman Old Style" w:hAnsi="Arial" w:cs="Arial"/>
                <w:b w:val="0"/>
                <w:szCs w:val="24"/>
              </w:rPr>
              <w:t>CHOCOLATE</w:t>
            </w:r>
          </w:p>
        </w:tc>
        <w:tc>
          <w:tcPr>
            <w:tcW w:w="2410" w:type="dxa"/>
          </w:tcPr>
          <w:p w14:paraId="409F910A" w14:textId="77777777" w:rsidR="009561B5" w:rsidRDefault="009561B5" w:rsidP="00315B73">
            <w:pPr>
              <w:pStyle w:val="Recuodecorpodetexto31"/>
              <w:ind w:firstLine="0"/>
              <w:rPr>
                <w:rFonts w:ascii="Arial" w:eastAsia="Bookman Old Style" w:hAnsi="Arial" w:cs="Arial"/>
                <w:b w:val="0"/>
                <w:szCs w:val="24"/>
              </w:rPr>
            </w:pPr>
          </w:p>
        </w:tc>
      </w:tr>
    </w:tbl>
    <w:p w14:paraId="49B06F56" w14:textId="77777777" w:rsidR="009561B5" w:rsidRPr="00110692" w:rsidRDefault="009561B5" w:rsidP="009561B5">
      <w:pPr>
        <w:pStyle w:val="Recuodecorpodetexto31"/>
        <w:ind w:firstLine="0"/>
        <w:rPr>
          <w:rFonts w:ascii="Arial" w:eastAsia="Bookman Old Style" w:hAnsi="Arial" w:cs="Arial"/>
          <w:b w:val="0"/>
          <w:szCs w:val="24"/>
        </w:rPr>
      </w:pPr>
    </w:p>
    <w:p w14:paraId="10AC1E78" w14:textId="77777777" w:rsidR="009561B5" w:rsidRPr="001600D6" w:rsidRDefault="009561B5" w:rsidP="009561B5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b/>
          <w:bCs/>
          <w:sz w:val="24"/>
          <w:szCs w:val="24"/>
        </w:rPr>
        <w:t>Características Gerais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café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19AE79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Produto: Café em grãos 100% arábica, de origem controlada e qualidade superior.</w:t>
      </w:r>
    </w:p>
    <w:p w14:paraId="1247195F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Classificação: Gourmet/Premium, destinado a consumidores que prezam por alta qualidade e sabor diferenciado.</w:t>
      </w:r>
    </w:p>
    <w:p w14:paraId="4CA51AF1" w14:textId="77777777" w:rsidR="009561B5" w:rsidRPr="001600D6" w:rsidRDefault="009561B5" w:rsidP="009561B5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b/>
          <w:bCs/>
          <w:sz w:val="24"/>
          <w:szCs w:val="24"/>
        </w:rPr>
        <w:t>Características Técnicas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0769B0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Tipo de Torra: Média ou personalizada, preservando as características sensoriais do grão.</w:t>
      </w:r>
    </w:p>
    <w:p w14:paraId="386E727C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Tamanho dos grãos: Uniformidade garantida, com peneira mínima 16 acima.</w:t>
      </w:r>
    </w:p>
    <w:p w14:paraId="002AC81B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Defeitos: Classificação exigida como "Bebida Mole" ou "Bebida Estritamente Mole" (sem defeitos ou com número insignificante de imperfeições).</w:t>
      </w:r>
    </w:p>
    <w:p w14:paraId="044B6B1C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Umidade: Controlada entre 10% a 12%, garantindo a conservação do frescor.</w:t>
      </w:r>
    </w:p>
    <w:p w14:paraId="5C58C699" w14:textId="77777777" w:rsidR="009561B5" w:rsidRPr="001600D6" w:rsidRDefault="009561B5" w:rsidP="009561B5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b/>
          <w:bCs/>
          <w:sz w:val="24"/>
          <w:szCs w:val="24"/>
        </w:rPr>
        <w:t>Apresentação e Embalagem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4C7B0FC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Embalagem: Laminada, com válvula </w:t>
      </w:r>
      <w:proofErr w:type="spellStart"/>
      <w:r w:rsidRPr="001600D6">
        <w:rPr>
          <w:rFonts w:ascii="Times New Roman" w:eastAsia="Times New Roman" w:hAnsi="Times New Roman" w:cs="Times New Roman"/>
          <w:sz w:val="24"/>
          <w:szCs w:val="24"/>
        </w:rPr>
        <w:t>desgaseificadora</w:t>
      </w:r>
      <w:proofErr w:type="spellEnd"/>
      <w:r w:rsidRPr="001600D6">
        <w:rPr>
          <w:rFonts w:ascii="Times New Roman" w:eastAsia="Times New Roman" w:hAnsi="Times New Roman" w:cs="Times New Roman"/>
          <w:sz w:val="24"/>
          <w:szCs w:val="24"/>
        </w:rPr>
        <w:t>, garantindo a conservação do aroma e sabor.</w:t>
      </w:r>
    </w:p>
    <w:p w14:paraId="0BDD9F99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Peso líquido: Pacotes de 1kg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406136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Informações: Rótulo com indicação de origem, torrefação, </w:t>
      </w:r>
      <w:proofErr w:type="gramStart"/>
      <w:r w:rsidRPr="001600D6">
        <w:rPr>
          <w:rFonts w:ascii="Times New Roman" w:eastAsia="Times New Roman" w:hAnsi="Times New Roman" w:cs="Times New Roman"/>
          <w:sz w:val="24"/>
          <w:szCs w:val="24"/>
        </w:rPr>
        <w:t>validade, e certificações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DE2A09" w14:textId="77777777" w:rsidR="009561B5" w:rsidRPr="001600D6" w:rsidRDefault="009561B5" w:rsidP="009561B5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Certificações e Garantias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FF77CE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Produto certificado por órgãos reconhecidos, como </w:t>
      </w:r>
      <w:proofErr w:type="spellStart"/>
      <w:r w:rsidRPr="001600D6">
        <w:rPr>
          <w:rFonts w:ascii="Times New Roman" w:eastAsia="Times New Roman" w:hAnsi="Times New Roman" w:cs="Times New Roman"/>
          <w:sz w:val="24"/>
          <w:szCs w:val="24"/>
        </w:rPr>
        <w:t>Rainforest</w:t>
      </w:r>
      <w:proofErr w:type="spellEnd"/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 Alliance, Fair Trade, ou selo de café especial da BSCA (Associação Brasileira de Cafés Especiais).</w:t>
      </w:r>
    </w:p>
    <w:p w14:paraId="64A40030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>Garantia de rastreabilidade desde a origem.</w:t>
      </w:r>
    </w:p>
    <w:p w14:paraId="02A81013" w14:textId="77777777" w:rsidR="009561B5" w:rsidRPr="001600D6" w:rsidRDefault="009561B5" w:rsidP="009561B5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b/>
          <w:bCs/>
          <w:sz w:val="24"/>
          <w:szCs w:val="24"/>
        </w:rPr>
        <w:t>Entrega e Armazenamento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47D6C31" w14:textId="77777777" w:rsidR="009561B5" w:rsidRPr="001600D6" w:rsidRDefault="009561B5" w:rsidP="009561B5">
      <w:pPr>
        <w:numPr>
          <w:ilvl w:val="1"/>
          <w:numId w:val="9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Prazo de entrega: Em até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600D6">
        <w:rPr>
          <w:rFonts w:ascii="Times New Roman" w:eastAsia="Times New Roman" w:hAnsi="Times New Roman" w:cs="Times New Roman"/>
          <w:sz w:val="24"/>
          <w:szCs w:val="24"/>
        </w:rPr>
        <w:t xml:space="preserve"> dias úteis após a aprovação do pedido.</w:t>
      </w:r>
    </w:p>
    <w:p w14:paraId="5AAC4BA0" w14:textId="77777777" w:rsidR="009561B5" w:rsidRPr="00110692" w:rsidRDefault="009561B5" w:rsidP="009561B5">
      <w:pPr>
        <w:pStyle w:val="Recuodecorpodetexto31"/>
        <w:ind w:firstLine="0"/>
        <w:rPr>
          <w:rFonts w:ascii="Arial" w:hAnsi="Arial" w:cs="Arial"/>
          <w:color w:val="000000"/>
          <w:szCs w:val="24"/>
        </w:rPr>
      </w:pPr>
      <w:r w:rsidRPr="00110692">
        <w:rPr>
          <w:rFonts w:ascii="Arial" w:eastAsia="Bookman Old Style" w:hAnsi="Arial" w:cs="Arial"/>
          <w:b w:val="0"/>
          <w:szCs w:val="24"/>
        </w:rPr>
        <w:t xml:space="preserve">           </w:t>
      </w:r>
      <w:r w:rsidRPr="00110692">
        <w:rPr>
          <w:rFonts w:ascii="Arial" w:hAnsi="Arial" w:cs="Arial"/>
          <w:b w:val="0"/>
          <w:szCs w:val="24"/>
        </w:rPr>
        <w:t>A empresa vencedora será responsável pela entrega do</w:t>
      </w:r>
      <w:r>
        <w:rPr>
          <w:rFonts w:ascii="Arial" w:hAnsi="Arial" w:cs="Arial"/>
          <w:b w:val="0"/>
          <w:szCs w:val="24"/>
        </w:rPr>
        <w:t>s</w:t>
      </w:r>
      <w:r w:rsidRPr="00110692">
        <w:rPr>
          <w:rFonts w:ascii="Arial" w:hAnsi="Arial" w:cs="Arial"/>
          <w:b w:val="0"/>
          <w:szCs w:val="24"/>
        </w:rPr>
        <w:t xml:space="preserve"> produto</w:t>
      </w:r>
      <w:r>
        <w:rPr>
          <w:rFonts w:ascii="Arial" w:hAnsi="Arial" w:cs="Arial"/>
          <w:b w:val="0"/>
          <w:szCs w:val="24"/>
        </w:rPr>
        <w:t>s</w:t>
      </w:r>
      <w:r w:rsidRPr="00110692">
        <w:rPr>
          <w:rFonts w:ascii="Arial" w:hAnsi="Arial" w:cs="Arial"/>
          <w:b w:val="0"/>
          <w:szCs w:val="24"/>
        </w:rPr>
        <w:t xml:space="preserve"> no endereço da Câmara, fornecendo garantia de qualidade</w:t>
      </w:r>
      <w:r>
        <w:rPr>
          <w:rFonts w:ascii="Arial" w:hAnsi="Arial" w:cs="Arial"/>
          <w:b w:val="0"/>
          <w:szCs w:val="24"/>
        </w:rPr>
        <w:t>.</w:t>
      </w:r>
    </w:p>
    <w:p w14:paraId="1EDE0FF6" w14:textId="77777777" w:rsidR="009561B5" w:rsidRPr="00110692" w:rsidRDefault="009561B5" w:rsidP="009561B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color w:val="000000"/>
          <w:sz w:val="24"/>
          <w:szCs w:val="24"/>
        </w:rPr>
        <w:t>A empresa vencedora deverá obedecer às seguintes exigências:</w:t>
      </w:r>
    </w:p>
    <w:p w14:paraId="48170890" w14:textId="77777777" w:rsidR="009561B5" w:rsidRPr="00110692" w:rsidRDefault="009561B5" w:rsidP="009561B5">
      <w:pPr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ab/>
        <w:t>Seguir programação da Câmara, quanto à data e horário da entrega.</w:t>
      </w:r>
    </w:p>
    <w:p w14:paraId="36B05EFE" w14:textId="77777777" w:rsidR="009561B5" w:rsidRPr="00110692" w:rsidRDefault="009561B5" w:rsidP="009561B5">
      <w:pPr>
        <w:keepLines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sz w:val="24"/>
          <w:szCs w:val="24"/>
          <w:shd w:val="clear" w:color="auto" w:fill="FFFFFF"/>
        </w:rPr>
        <w:lastRenderedPageBreak/>
        <w:t>A equipe deverá estar devidamente uniformizada, sendo de responsabilidade da contratada o fornecimento de todos os equipamentos de segurança exigidos.</w:t>
      </w:r>
    </w:p>
    <w:p w14:paraId="27391895" w14:textId="77777777" w:rsidR="009561B5" w:rsidRPr="00110692" w:rsidRDefault="009561B5" w:rsidP="009561B5">
      <w:pPr>
        <w:keepLines/>
        <w:ind w:firstLine="708"/>
        <w:jc w:val="both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color w:val="000000"/>
          <w:sz w:val="24"/>
          <w:szCs w:val="24"/>
        </w:rPr>
        <w:t xml:space="preserve">Ficam obrigadas a emitir nota fiscal eletrônica – </w:t>
      </w:r>
      <w:proofErr w:type="spellStart"/>
      <w:r w:rsidRPr="00110692">
        <w:rPr>
          <w:rFonts w:ascii="Arial" w:hAnsi="Arial" w:cs="Arial"/>
          <w:color w:val="000000"/>
          <w:sz w:val="24"/>
          <w:szCs w:val="24"/>
        </w:rPr>
        <w:t>Nf-e</w:t>
      </w:r>
      <w:proofErr w:type="spellEnd"/>
      <w:r w:rsidRPr="00110692">
        <w:rPr>
          <w:rFonts w:ascii="Arial" w:hAnsi="Arial" w:cs="Arial"/>
          <w:color w:val="000000"/>
          <w:sz w:val="24"/>
          <w:szCs w:val="24"/>
        </w:rPr>
        <w:t>.</w:t>
      </w:r>
    </w:p>
    <w:p w14:paraId="5470CB98" w14:textId="77777777" w:rsidR="009561B5" w:rsidRPr="00110692" w:rsidRDefault="009561B5" w:rsidP="009561B5">
      <w:pPr>
        <w:keepLines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10692">
        <w:rPr>
          <w:rFonts w:ascii="Arial" w:hAnsi="Arial" w:cs="Arial"/>
          <w:color w:val="000000"/>
          <w:sz w:val="24"/>
          <w:szCs w:val="24"/>
          <w:shd w:val="clear" w:color="auto" w:fill="FFFFFF"/>
        </w:rPr>
        <w:t>O pagamento será feito em até 15 (quinze) dias após a realização do serviço.</w:t>
      </w:r>
    </w:p>
    <w:p w14:paraId="063F5A4B" w14:textId="77777777" w:rsidR="009561B5" w:rsidRPr="00110692" w:rsidRDefault="009561B5" w:rsidP="009561B5">
      <w:pPr>
        <w:jc w:val="center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Data _____/_____/_______</w:t>
      </w:r>
    </w:p>
    <w:p w14:paraId="47779B14" w14:textId="77777777" w:rsidR="009561B5" w:rsidRPr="00110692" w:rsidRDefault="009561B5" w:rsidP="009561B5">
      <w:pPr>
        <w:jc w:val="center"/>
        <w:rPr>
          <w:rFonts w:ascii="Arial" w:hAnsi="Arial" w:cs="Arial"/>
          <w:sz w:val="24"/>
          <w:szCs w:val="24"/>
        </w:rPr>
      </w:pPr>
    </w:p>
    <w:p w14:paraId="52853212" w14:textId="77777777" w:rsidR="009561B5" w:rsidRPr="00110692" w:rsidRDefault="009561B5" w:rsidP="009561B5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110692">
        <w:rPr>
          <w:rFonts w:ascii="Arial" w:hAnsi="Arial" w:cs="Arial"/>
          <w:sz w:val="24"/>
          <w:szCs w:val="24"/>
        </w:rPr>
        <w:t>Assinatura do Responsável</w:t>
      </w:r>
    </w:p>
    <w:p w14:paraId="5ADEB447" w14:textId="77777777" w:rsidR="009561B5" w:rsidRPr="00110692" w:rsidRDefault="009561B5" w:rsidP="009561B5">
      <w:pPr>
        <w:rPr>
          <w:rFonts w:ascii="Arial" w:hAnsi="Arial" w:cs="Arial"/>
          <w:sz w:val="24"/>
          <w:szCs w:val="24"/>
        </w:rPr>
      </w:pPr>
    </w:p>
    <w:p w14:paraId="74817B03" w14:textId="77777777" w:rsidR="009561B5" w:rsidRDefault="009561B5" w:rsidP="00B729DE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9561B5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535B6"/>
    <w:rsid w:val="00317296"/>
    <w:rsid w:val="00337FDF"/>
    <w:rsid w:val="0034734C"/>
    <w:rsid w:val="00385FB7"/>
    <w:rsid w:val="003B7695"/>
    <w:rsid w:val="004D037E"/>
    <w:rsid w:val="004F0056"/>
    <w:rsid w:val="00503090"/>
    <w:rsid w:val="005108EE"/>
    <w:rsid w:val="005D48F5"/>
    <w:rsid w:val="005E3D75"/>
    <w:rsid w:val="006405FC"/>
    <w:rsid w:val="00681CAA"/>
    <w:rsid w:val="0069789B"/>
    <w:rsid w:val="006B4041"/>
    <w:rsid w:val="006D799F"/>
    <w:rsid w:val="0073715E"/>
    <w:rsid w:val="0076155C"/>
    <w:rsid w:val="00767626"/>
    <w:rsid w:val="008150C7"/>
    <w:rsid w:val="00865A0B"/>
    <w:rsid w:val="008A50A9"/>
    <w:rsid w:val="009561B5"/>
    <w:rsid w:val="00972920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E531FE"/>
    <w:rsid w:val="00E970EC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</cp:revision>
  <cp:lastPrinted>2025-01-21T16:23:00Z</cp:lastPrinted>
  <dcterms:created xsi:type="dcterms:W3CDTF">2025-01-21T16:23:00Z</dcterms:created>
  <dcterms:modified xsi:type="dcterms:W3CDTF">2025-01-21T16:23:00Z</dcterms:modified>
  <dc:language>pt-BR</dc:language>
</cp:coreProperties>
</file>