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61F4" w14:textId="64F8A5A5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C60D1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 w:rsidR="00201F6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0E71B379" w14:textId="0179A9A4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FD320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 w:rsidR="00201F6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AFED6AA" w14:textId="77777777" w:rsidR="00001D04" w:rsidRDefault="00001D04" w:rsidP="00001D04">
      <w:pPr>
        <w:jc w:val="center"/>
        <w:rPr>
          <w:rFonts w:ascii="Arial" w:hAnsi="Arial"/>
          <w:color w:val="000000"/>
          <w:sz w:val="24"/>
          <w:szCs w:val="24"/>
        </w:rPr>
      </w:pPr>
    </w:p>
    <w:p w14:paraId="5D7E09F4" w14:textId="77777777" w:rsidR="00001D04" w:rsidRDefault="00001D04" w:rsidP="00001D04">
      <w:pPr>
        <w:jc w:val="both"/>
        <w:rPr>
          <w:rFonts w:ascii="Arial" w:hAnsi="Arial"/>
          <w:color w:val="000000"/>
          <w:sz w:val="24"/>
          <w:szCs w:val="24"/>
        </w:rPr>
      </w:pPr>
    </w:p>
    <w:p w14:paraId="4750B972" w14:textId="614FCB26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5D4974">
        <w:rPr>
          <w:rFonts w:ascii="Arial" w:hAnsi="Arial" w:cs="Arial"/>
          <w:color w:val="000000"/>
          <w:sz w:val="24"/>
          <w:szCs w:val="24"/>
        </w:rPr>
        <w:t>13 de novembro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1219AC">
        <w:rPr>
          <w:rFonts w:ascii="Arial" w:hAnsi="Arial" w:cs="Arial"/>
          <w:color w:val="000000"/>
          <w:sz w:val="24"/>
          <w:szCs w:val="24"/>
        </w:rPr>
        <w:t>1</w:t>
      </w:r>
      <w:r w:rsidR="005D4974">
        <w:rPr>
          <w:rFonts w:ascii="Arial" w:hAnsi="Arial" w:cs="Arial"/>
          <w:color w:val="000000"/>
          <w:sz w:val="24"/>
          <w:szCs w:val="24"/>
        </w:rPr>
        <w:t>0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 até </w:t>
      </w:r>
      <w:r w:rsidR="005D4974">
        <w:rPr>
          <w:rFonts w:ascii="Arial" w:hAnsi="Arial" w:cs="Arial"/>
          <w:color w:val="000000"/>
          <w:sz w:val="24"/>
          <w:szCs w:val="24"/>
        </w:rPr>
        <w:t>19 de novembro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1219AC">
        <w:rPr>
          <w:rFonts w:ascii="Arial" w:hAnsi="Arial" w:cs="Arial"/>
          <w:color w:val="000000"/>
          <w:sz w:val="24"/>
          <w:szCs w:val="24"/>
        </w:rPr>
        <w:t>1</w:t>
      </w:r>
      <w:r w:rsidR="005D4974">
        <w:rPr>
          <w:rFonts w:ascii="Arial" w:hAnsi="Arial" w:cs="Arial"/>
          <w:color w:val="000000"/>
          <w:sz w:val="24"/>
          <w:szCs w:val="24"/>
        </w:rPr>
        <w:t>0</w:t>
      </w:r>
      <w:r w:rsidR="00C97D41">
        <w:rPr>
          <w:rFonts w:ascii="Arial" w:hAnsi="Arial" w:cs="Arial"/>
          <w:color w:val="000000"/>
          <w:sz w:val="24"/>
          <w:szCs w:val="24"/>
        </w:rPr>
        <w:t>:00</w:t>
      </w:r>
      <w:r>
        <w:rPr>
          <w:rFonts w:ascii="Arial" w:hAnsi="Arial" w:cs="Arial"/>
          <w:color w:val="000000"/>
          <w:sz w:val="24"/>
          <w:szCs w:val="24"/>
        </w:rPr>
        <w:t xml:space="preserve"> horas. Maiores informações e apresentação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7EE72227" w14:textId="77777777" w:rsidR="00001D04" w:rsidRDefault="00001D04" w:rsidP="00001D0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41626E9" w14:textId="77777777" w:rsidR="00001D04" w:rsidRDefault="00001D04" w:rsidP="00001D04">
      <w:pPr>
        <w:ind w:left="426" w:hanging="426"/>
        <w:jc w:val="both"/>
        <w:rPr>
          <w:rFonts w:ascii="Calibri" w:hAnsi="Calibri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60DF6C1E" w14:textId="163C569D" w:rsidR="00001D04" w:rsidRDefault="00001D04" w:rsidP="00727A8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727A86">
        <w:rPr>
          <w:rFonts w:ascii="Arial" w:hAnsi="Arial" w:cs="Arial"/>
          <w:sz w:val="24"/>
          <w:szCs w:val="24"/>
        </w:rPr>
        <w:t xml:space="preserve">Contratação de serviço de empresa para </w:t>
      </w:r>
      <w:r w:rsidR="00201F62">
        <w:rPr>
          <w:rFonts w:ascii="Arial" w:hAnsi="Arial" w:cs="Arial"/>
          <w:sz w:val="24"/>
          <w:szCs w:val="24"/>
        </w:rPr>
        <w:t>troca do forro e pintura do piso superior</w:t>
      </w:r>
      <w:r w:rsidR="00727A86">
        <w:rPr>
          <w:rFonts w:ascii="Arial" w:hAnsi="Arial" w:cs="Arial"/>
          <w:sz w:val="24"/>
          <w:szCs w:val="24"/>
        </w:rPr>
        <w:t>, conforme solicitação inicial e termo de referência</w:t>
      </w:r>
      <w:r>
        <w:rPr>
          <w:rFonts w:ascii="Arial" w:hAnsi="Arial" w:cs="Arial"/>
          <w:color w:val="000000"/>
          <w:sz w:val="24"/>
          <w:szCs w:val="24"/>
        </w:rPr>
        <w:t>, por Dispensa de Licitação, nos termos do art. 75, inciso II, da lei 14.133/2021.</w:t>
      </w:r>
    </w:p>
    <w:p w14:paraId="2C78469E" w14:textId="77777777" w:rsidR="00201F62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F2515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Pretende essa Câmara a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contratação de empresa para troca do forro do Plenário e posterior pintura de toda a parte do piso superior como segue:</w:t>
      </w:r>
    </w:p>
    <w:p w14:paraId="1D39DE76" w14:textId="77777777" w:rsidR="00201F62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Demolição de todo o forro e sistema de fixação, tamanho médio de 124 m², remoção de todo o material gerado na demolição e serviço de caçamba metálica para descarte do mesmo, sendo o previsto de 20 m³.</w:t>
      </w:r>
    </w:p>
    <w:p w14:paraId="50181E25" w14:textId="5335A1CB" w:rsidR="00201F62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Instalação de forro mineral acústico no espaço de 124 m², com a abertura de espaço para 27 luminárias, com todo material e mão de obra necessários.</w:t>
      </w:r>
    </w:p>
    <w:p w14:paraId="48496402" w14:textId="77777777" w:rsidR="00201F62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Revisão e recolocação de 27 luminárias.</w:t>
      </w:r>
    </w:p>
    <w:p w14:paraId="428E7027" w14:textId="77777777" w:rsidR="00201F62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Pintura das paredes de todo o piso superior, sendo, plenário (exceto forro), sala de áudio, cozinha, corredores e 02 banheiros, devendo ser fornecidos todos os materiais de pintura (tintas, pinceis, andaimes), mão de obra e todo serviço de limpeza pós pintura.</w:t>
      </w:r>
    </w:p>
    <w:p w14:paraId="6D715052" w14:textId="77777777" w:rsidR="00201F62" w:rsidRPr="00F25156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Necessário visita técnica.</w:t>
      </w:r>
    </w:p>
    <w:p w14:paraId="464C82FC" w14:textId="77777777" w:rsidR="001219AC" w:rsidRDefault="001219AC" w:rsidP="001219AC">
      <w:pPr>
        <w:spacing w:after="0" w:line="360" w:lineRule="exac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valor, a empresa deverá considerar todas as despesas que venham a incidir sobre a execução contratual, inclusive transporte, equipamento e as tributárias e encargos sociais de seus colaboradores.</w:t>
      </w:r>
    </w:p>
    <w:p w14:paraId="286B3B37" w14:textId="042E8900" w:rsidR="00001D04" w:rsidRDefault="00001D04" w:rsidP="00FE109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34CB69F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7AAD49C0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F331D9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0CC4FA3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1917F915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7BB5E70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A22D749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25A9FB3D" w14:textId="77777777" w:rsidR="00001D04" w:rsidRDefault="00001D04" w:rsidP="00001D04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5182669" w14:textId="77777777" w:rsidR="00001D04" w:rsidRDefault="00001D04" w:rsidP="00001D04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0A86360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D47B7F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5BE2033A" w14:textId="5DA6F127" w:rsidR="00001D04" w:rsidRDefault="00001D04" w:rsidP="00A3211A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FE1097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D320F">
        <w:rPr>
          <w:rFonts w:ascii="Arial" w:hAnsi="Arial" w:cs="Arial"/>
          <w:color w:val="000000"/>
          <w:sz w:val="24"/>
          <w:szCs w:val="24"/>
        </w:rPr>
        <w:t>serviços</w:t>
      </w:r>
      <w:r>
        <w:rPr>
          <w:rFonts w:ascii="Arial" w:hAnsi="Arial" w:cs="Arial"/>
          <w:color w:val="000000"/>
          <w:sz w:val="24"/>
          <w:szCs w:val="24"/>
        </w:rPr>
        <w:t xml:space="preserve"> dever</w:t>
      </w:r>
      <w:r w:rsidR="00FE1097">
        <w:rPr>
          <w:rFonts w:ascii="Arial" w:hAnsi="Arial" w:cs="Arial"/>
          <w:color w:val="000000"/>
          <w:sz w:val="24"/>
          <w:szCs w:val="24"/>
        </w:rPr>
        <w:t>ão</w:t>
      </w:r>
      <w:r>
        <w:rPr>
          <w:rFonts w:ascii="Arial" w:hAnsi="Arial" w:cs="Arial"/>
          <w:color w:val="000000"/>
          <w:sz w:val="24"/>
          <w:szCs w:val="24"/>
        </w:rPr>
        <w:t xml:space="preserve"> ser </w:t>
      </w:r>
      <w:r w:rsidR="00FD320F">
        <w:rPr>
          <w:rFonts w:ascii="Arial" w:hAnsi="Arial" w:cs="Arial"/>
          <w:color w:val="000000"/>
          <w:sz w:val="24"/>
          <w:szCs w:val="24"/>
        </w:rPr>
        <w:t>realizados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3211A">
        <w:rPr>
          <w:rFonts w:ascii="Arial" w:hAnsi="Arial" w:cs="Arial"/>
          <w:color w:val="000000"/>
          <w:sz w:val="24"/>
          <w:szCs w:val="24"/>
        </w:rPr>
        <w:t xml:space="preserve">em até </w:t>
      </w:r>
      <w:r w:rsidR="00727A86">
        <w:rPr>
          <w:rFonts w:ascii="Arial" w:hAnsi="Arial" w:cs="Arial"/>
          <w:color w:val="000000"/>
          <w:sz w:val="24"/>
          <w:szCs w:val="24"/>
        </w:rPr>
        <w:t>30</w:t>
      </w:r>
      <w:r w:rsidR="00A3211A">
        <w:rPr>
          <w:rFonts w:ascii="Arial" w:hAnsi="Arial" w:cs="Arial"/>
          <w:color w:val="000000"/>
          <w:sz w:val="24"/>
          <w:szCs w:val="24"/>
        </w:rPr>
        <w:t xml:space="preserve"> dias da data do empenho e emissão da ordem de serviço</w:t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08A29E3E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D6B6D2C" w14:textId="097A912C" w:rsidR="00001D04" w:rsidRDefault="00001D04" w:rsidP="00A3211A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4D481337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24A1072B" w14:textId="3E1FEC66" w:rsidR="00001D04" w:rsidRDefault="00001D04" w:rsidP="00A3211A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pagamento ocorrera em até 05 dias uteis a partir da apresentação da nota fiscal, após a realização da entrega.</w:t>
      </w:r>
    </w:p>
    <w:p w14:paraId="6CC853A5" w14:textId="77777777" w:rsidR="00FD320F" w:rsidRDefault="00FD320F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9CCA52" w14:textId="3B6D57A6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2A0A937E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72C90B3B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25C0DB0F" w14:textId="77777777" w:rsidR="00001D04" w:rsidRDefault="00001D04" w:rsidP="00001D04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Recusa em honrar a proposta apresentada dentro do prazo estipulado.</w:t>
      </w:r>
    </w:p>
    <w:p w14:paraId="3986B5D8" w14:textId="77777777" w:rsidR="00BA0766" w:rsidRDefault="00BA0766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909126" w14:textId="6A437905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661D14AD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4AF21B2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DAC4BE8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65E8DD7E" w14:textId="77777777" w:rsidR="00001D04" w:rsidRDefault="00001D04" w:rsidP="00001D04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1861F4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6B1EA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58456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40EC82DA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C64C8BC" w14:textId="77777777" w:rsidR="00001D04" w:rsidRDefault="00001D04" w:rsidP="00001D0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51759F39" w14:textId="77777777" w:rsidR="00001D04" w:rsidRDefault="00001D04" w:rsidP="00001D04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86A4020" w14:textId="687E3A6F" w:rsidR="00001D04" w:rsidRDefault="00001D04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4D94A949" w14:textId="31B05449" w:rsidR="00727A86" w:rsidRDefault="00727A86" w:rsidP="00001D04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Ordem de serviço (anexo II).</w:t>
      </w:r>
    </w:p>
    <w:p w14:paraId="780BA1EE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15023D7" w14:textId="77777777" w:rsidR="00001D04" w:rsidRDefault="00001D04" w:rsidP="00001D0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B1F2721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FE2EA0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1352E6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631142" w14:textId="77777777" w:rsidR="00A3211A" w:rsidRDefault="00A3211A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20158E" w14:textId="77777777" w:rsidR="005D4974" w:rsidRDefault="005D497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DEF9F5" w14:textId="4D315894" w:rsidR="00001D04" w:rsidRDefault="00001D04" w:rsidP="00001D0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6728052B" w14:textId="77777777" w:rsidR="00001D04" w:rsidRDefault="00001D04" w:rsidP="00001D04">
      <w:pPr>
        <w:jc w:val="center"/>
        <w:rPr>
          <w:rFonts w:ascii="Calibri" w:hAnsi="Calibri"/>
        </w:rPr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143FE274" w14:textId="77777777" w:rsidR="00001D04" w:rsidRDefault="00001D04" w:rsidP="00001D04">
      <w:pPr>
        <w:jc w:val="both"/>
        <w:rPr>
          <w:rFonts w:ascii="Calibri" w:hAnsi="Calibri"/>
        </w:rPr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71DF46FE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DB369B9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06EBA3F8" w14:textId="77777777" w:rsidR="00001D04" w:rsidRDefault="00001D04" w:rsidP="00001D04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8FE18B1" w14:textId="77777777" w:rsidR="00001D04" w:rsidRDefault="00001D04" w:rsidP="00001D04">
      <w:pPr>
        <w:pStyle w:val="Ttulo1"/>
        <w:pBdr>
          <w:bottom w:val="double" w:sz="6" w:space="1" w:color="000000"/>
        </w:pBdr>
        <w:spacing w:line="360" w:lineRule="auto"/>
        <w:rPr>
          <w:rFonts w:ascii="Bookman Old Style" w:hAnsi="Bookman Old Style" w:cs="Bookman Old Style"/>
          <w:szCs w:val="24"/>
        </w:rPr>
      </w:pPr>
    </w:p>
    <w:p w14:paraId="67060F99" w14:textId="77777777" w:rsidR="00001D04" w:rsidRDefault="00001D04" w:rsidP="00001D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584D3339" w14:textId="77777777" w:rsidR="00201F62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F2515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Pretende essa Câmara a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contratação de empresa para troca do forro do Plenário e posterior pintura de toda a parte do piso superior como segue:</w:t>
      </w:r>
    </w:p>
    <w:p w14:paraId="24B2F8A9" w14:textId="77777777" w:rsidR="00201F62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Demolição de todo o forro e sistema de fixação, tamanho médio de 124 m², remoção de todo o material gerado na demolição e serviço de caçamba metálica para descarte do mesmo, sendo o previsto de 20 m³.</w:t>
      </w:r>
    </w:p>
    <w:p w14:paraId="00FA34E7" w14:textId="77777777" w:rsidR="00201F62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Instalação de forro mineral acústico no espaço de 124 m², com a abertura de espaço para 27 luminárias, com todo material e mão de obra necessários.</w:t>
      </w:r>
    </w:p>
    <w:p w14:paraId="19CC3CAA" w14:textId="77777777" w:rsidR="00201F62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Revisão e recolocação de 27 luminárias.</w:t>
      </w:r>
    </w:p>
    <w:p w14:paraId="4B4008D2" w14:textId="77777777" w:rsidR="00201F62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Pintura das paredes de todo o piso superior, sendo, plenário (exceto forro), sala de áudio, cozinha, corredores e 02 banheiros, devendo ser fornecidos todos os materiais de pintura (tintas, pinceis, andaimes), mão de obra e todo serviço de limpeza pós pintura.</w:t>
      </w:r>
    </w:p>
    <w:p w14:paraId="729F3511" w14:textId="77777777" w:rsidR="00201F62" w:rsidRPr="00F25156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Necessário visita técnica.</w:t>
      </w:r>
    </w:p>
    <w:p w14:paraId="60C3CE5A" w14:textId="77777777" w:rsidR="00201F62" w:rsidRDefault="00201F62" w:rsidP="00201F62">
      <w:pPr>
        <w:spacing w:after="0" w:line="360" w:lineRule="exac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valor, a empresa deverá considerar todas as despesas que venham a incidir sobre a execução contratual, inclusive transporte, equipamento e as tributárias e encargos sociais de seus colaboradores.</w:t>
      </w:r>
    </w:p>
    <w:p w14:paraId="220F78AA" w14:textId="77777777" w:rsidR="00C97D41" w:rsidRDefault="00C97D41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364269D4" w14:textId="73A9909C" w:rsidR="004D20B3" w:rsidRDefault="00FE1097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4B1DA1BD" w14:textId="4AD2AD3F" w:rsidR="001000E4" w:rsidRDefault="001000E4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0F4D1EB5" w14:textId="1C9FD0E9" w:rsidR="001000E4" w:rsidRDefault="001000E4" w:rsidP="004D20B3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4FDE3EAE" w14:textId="77777777" w:rsidR="000A1EB1" w:rsidRDefault="000A1EB1" w:rsidP="004D20B3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3A1E353D" w14:textId="152537E6" w:rsidR="001000E4" w:rsidRDefault="001000E4" w:rsidP="004D20B3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1000E4">
        <w:rPr>
          <w:rFonts w:ascii="Bookman Old Style" w:hAnsi="Bookman Old Style" w:cs="Bookman Old Style"/>
          <w:b/>
          <w:bCs/>
          <w:sz w:val="24"/>
          <w:szCs w:val="24"/>
        </w:rPr>
        <w:lastRenderedPageBreak/>
        <w:t>ANEXO II</w:t>
      </w:r>
    </w:p>
    <w:p w14:paraId="4F9A89DB" w14:textId="1823CB9E" w:rsidR="001000E4" w:rsidRPr="00220787" w:rsidRDefault="001000E4" w:rsidP="001000E4">
      <w:pPr>
        <w:jc w:val="center"/>
        <w:rPr>
          <w:rFonts w:ascii="Arial" w:hAnsi="Arial"/>
          <w:color w:val="000000"/>
          <w:sz w:val="28"/>
          <w:szCs w:val="28"/>
        </w:rPr>
      </w:pPr>
      <w:r w:rsidRPr="0022078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PROCESSO ADMINISTRATIVO   5</w:t>
      </w:r>
      <w:r w:rsidR="00201F6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9</w:t>
      </w:r>
      <w:r w:rsidRPr="0022078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/2024</w:t>
      </w:r>
    </w:p>
    <w:p w14:paraId="76A785F9" w14:textId="329BF1B0" w:rsidR="001000E4" w:rsidRPr="00220787" w:rsidRDefault="001000E4" w:rsidP="001000E4">
      <w:pPr>
        <w:jc w:val="center"/>
        <w:rPr>
          <w:rFonts w:ascii="Arial" w:hAnsi="Arial"/>
          <w:color w:val="000000"/>
          <w:sz w:val="28"/>
          <w:szCs w:val="28"/>
        </w:rPr>
      </w:pPr>
      <w:r w:rsidRPr="0022078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DISPENSA DE LICITAÇÃO 4</w:t>
      </w:r>
      <w:r w:rsidR="00201F6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7</w:t>
      </w:r>
      <w:r w:rsidRPr="0022078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/2024</w:t>
      </w:r>
    </w:p>
    <w:p w14:paraId="13CBA57C" w14:textId="5A16F555" w:rsidR="001000E4" w:rsidRPr="00220787" w:rsidRDefault="001000E4" w:rsidP="001000E4">
      <w:pPr>
        <w:ind w:left="426" w:hanging="426"/>
        <w:jc w:val="center"/>
        <w:rPr>
          <w:rFonts w:ascii="Arial" w:hAnsi="Arial"/>
          <w:b/>
          <w:bCs/>
          <w:sz w:val="28"/>
          <w:szCs w:val="28"/>
        </w:rPr>
      </w:pPr>
      <w:r w:rsidRPr="00220787">
        <w:rPr>
          <w:rFonts w:ascii="Arial" w:hAnsi="Arial"/>
          <w:b/>
          <w:bCs/>
          <w:sz w:val="28"/>
          <w:szCs w:val="28"/>
        </w:rPr>
        <w:t xml:space="preserve">ORDEM DE SERVIÇO </w:t>
      </w:r>
      <w:proofErr w:type="spellStart"/>
      <w:r>
        <w:rPr>
          <w:rFonts w:ascii="Arial" w:hAnsi="Arial"/>
          <w:b/>
          <w:bCs/>
          <w:sz w:val="28"/>
          <w:szCs w:val="28"/>
        </w:rPr>
        <w:t>xx</w:t>
      </w:r>
      <w:proofErr w:type="spellEnd"/>
      <w:r w:rsidRPr="00220787">
        <w:rPr>
          <w:rFonts w:ascii="Arial" w:hAnsi="Arial"/>
          <w:b/>
          <w:bCs/>
          <w:sz w:val="28"/>
          <w:szCs w:val="28"/>
        </w:rPr>
        <w:t xml:space="preserve">/2024, de </w:t>
      </w:r>
      <w:proofErr w:type="spellStart"/>
      <w:r>
        <w:rPr>
          <w:rFonts w:ascii="Arial" w:hAnsi="Arial"/>
          <w:b/>
          <w:bCs/>
          <w:sz w:val="28"/>
          <w:szCs w:val="28"/>
        </w:rPr>
        <w:t>xx</w:t>
      </w:r>
      <w:proofErr w:type="spellEnd"/>
      <w:r w:rsidRPr="00220787">
        <w:rPr>
          <w:rFonts w:ascii="Arial" w:hAnsi="Arial"/>
          <w:b/>
          <w:bCs/>
          <w:sz w:val="28"/>
          <w:szCs w:val="28"/>
        </w:rPr>
        <w:t xml:space="preserve"> de 2024</w:t>
      </w:r>
    </w:p>
    <w:p w14:paraId="06983BA0" w14:textId="77777777" w:rsidR="001000E4" w:rsidRPr="00220787" w:rsidRDefault="001000E4" w:rsidP="001000E4">
      <w:pPr>
        <w:ind w:left="426" w:hanging="426"/>
        <w:jc w:val="center"/>
        <w:rPr>
          <w:rFonts w:ascii="Arial" w:hAnsi="Arial"/>
          <w:b/>
          <w:bCs/>
          <w:sz w:val="28"/>
          <w:szCs w:val="28"/>
        </w:rPr>
      </w:pPr>
    </w:p>
    <w:p w14:paraId="193417BC" w14:textId="77777777" w:rsidR="001000E4" w:rsidRPr="00220787" w:rsidRDefault="001000E4" w:rsidP="001000E4">
      <w:pPr>
        <w:spacing w:before="120" w:after="120" w:line="440" w:lineRule="exact"/>
        <w:ind w:firstLine="1134"/>
        <w:rPr>
          <w:rFonts w:ascii="Arial" w:hAnsi="Arial" w:cs="Arial"/>
          <w:sz w:val="28"/>
          <w:szCs w:val="28"/>
        </w:rPr>
      </w:pPr>
      <w:r w:rsidRPr="0022078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RECURSOS: </w:t>
      </w:r>
      <w:r w:rsidRPr="00220787">
        <w:rPr>
          <w:rFonts w:ascii="Arial" w:hAnsi="Arial" w:cs="Arial"/>
          <w:b/>
          <w:sz w:val="28"/>
          <w:szCs w:val="28"/>
        </w:rPr>
        <w:t>01.01.01 - 031.0001.2001 – 3.3.90.39.16 – Outros serviços de terceiros, pessoa jurídica – manutenção e conservação de bens imóveis.</w:t>
      </w:r>
    </w:p>
    <w:p w14:paraId="7E7F3A05" w14:textId="77777777" w:rsidR="001000E4" w:rsidRPr="00220787" w:rsidRDefault="001000E4" w:rsidP="001000E4">
      <w:pPr>
        <w:spacing w:before="120" w:after="120" w:line="440" w:lineRule="exact"/>
        <w:ind w:firstLine="1134"/>
        <w:rPr>
          <w:rFonts w:ascii="Arial" w:hAnsi="Arial" w:cs="Arial"/>
          <w:sz w:val="28"/>
          <w:szCs w:val="28"/>
        </w:rPr>
      </w:pPr>
      <w:r w:rsidRPr="00220787">
        <w:rPr>
          <w:rFonts w:ascii="Arial" w:hAnsi="Arial" w:cs="Arial"/>
          <w:b/>
          <w:sz w:val="28"/>
          <w:szCs w:val="28"/>
        </w:rPr>
        <w:t>01.01.01 - 031.0001.2001 – 3.3.90.30.16 – materiais para manutenção e conservação de bens imóveis.</w:t>
      </w:r>
    </w:p>
    <w:p w14:paraId="71E1D0E4" w14:textId="77777777" w:rsidR="001000E4" w:rsidRDefault="001000E4" w:rsidP="001000E4">
      <w:pPr>
        <w:ind w:left="426" w:hanging="426"/>
        <w:rPr>
          <w:color w:val="262626"/>
          <w:sz w:val="28"/>
        </w:rPr>
      </w:pPr>
    </w:p>
    <w:p w14:paraId="7F17BD6D" w14:textId="77777777" w:rsidR="001000E4" w:rsidRDefault="001000E4" w:rsidP="001000E4">
      <w:pPr>
        <w:spacing w:line="360" w:lineRule="auto"/>
        <w:ind w:firstLine="170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CAEF84" w14:textId="77777777" w:rsidR="001000E4" w:rsidRPr="00220787" w:rsidRDefault="001000E4" w:rsidP="001000E4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CONTRATANTE: CÂMARA MUNICIPAL DE CHARQUEADA</w:t>
      </w:r>
      <w:r w:rsidRPr="00220787">
        <w:rPr>
          <w:rFonts w:ascii="Arial" w:hAnsi="Arial" w:cs="Arial"/>
          <w:color w:val="000000"/>
          <w:sz w:val="24"/>
          <w:szCs w:val="24"/>
        </w:rPr>
        <w:t xml:space="preserve">, com sede à Avenida Ítalo </w:t>
      </w:r>
      <w:proofErr w:type="spellStart"/>
      <w:r w:rsidRPr="00220787"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 w:rsidRPr="00220787">
        <w:rPr>
          <w:rFonts w:ascii="Arial" w:hAnsi="Arial" w:cs="Arial"/>
          <w:color w:val="000000"/>
          <w:sz w:val="24"/>
          <w:szCs w:val="24"/>
        </w:rPr>
        <w:t xml:space="preserve">, nº 500, Jardim </w:t>
      </w:r>
      <w:proofErr w:type="spellStart"/>
      <w:r w:rsidRPr="00220787">
        <w:rPr>
          <w:rFonts w:ascii="Arial" w:hAnsi="Arial" w:cs="Arial"/>
          <w:color w:val="000000"/>
          <w:sz w:val="24"/>
          <w:szCs w:val="24"/>
        </w:rPr>
        <w:t>Marussig</w:t>
      </w:r>
      <w:proofErr w:type="spellEnd"/>
      <w:r w:rsidRPr="00220787">
        <w:rPr>
          <w:rFonts w:ascii="Arial" w:hAnsi="Arial" w:cs="Arial"/>
          <w:color w:val="000000"/>
          <w:sz w:val="24"/>
          <w:szCs w:val="24"/>
        </w:rPr>
        <w:t xml:space="preserve">, nesta cidade de Charqueada, Estado de São Paulo, CEP 13.515-000, inscrita no CNPJ sob nº 01.044.179/0001-41, neste ato devidamente representado por sua Presidente, a </w:t>
      </w: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Sra. MARIA JOSÉ DA SILVA</w:t>
      </w:r>
      <w:r w:rsidRPr="00220787">
        <w:rPr>
          <w:rFonts w:ascii="Arial" w:hAnsi="Arial" w:cs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 w14:paraId="20536A9B" w14:textId="77777777" w:rsidR="001000E4" w:rsidRDefault="001000E4" w:rsidP="001000E4">
      <w:pPr>
        <w:spacing w:line="360" w:lineRule="auto"/>
        <w:ind w:firstLine="170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2D7302" w14:textId="4878DDFF" w:rsidR="001000E4" w:rsidRPr="00220787" w:rsidRDefault="001000E4" w:rsidP="001000E4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 xml:space="preserve">CONTRATADA: 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xxx</w:t>
      </w:r>
      <w:proofErr w:type="spellEnd"/>
      <w:r w:rsidRPr="00220787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220787">
        <w:rPr>
          <w:rFonts w:ascii="Arial" w:hAnsi="Arial" w:cs="Arial"/>
          <w:color w:val="000000"/>
          <w:sz w:val="24"/>
          <w:szCs w:val="24"/>
        </w:rPr>
        <w:t xml:space="preserve">CNPJ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xxx</w:t>
      </w:r>
      <w:proofErr w:type="spellEnd"/>
      <w:r w:rsidRPr="00220787">
        <w:rPr>
          <w:rFonts w:ascii="Arial" w:hAnsi="Arial" w:cs="Arial"/>
          <w:color w:val="000000"/>
          <w:sz w:val="24"/>
          <w:szCs w:val="24"/>
        </w:rPr>
        <w:t xml:space="preserve">, telefone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xxx</w:t>
      </w:r>
      <w:proofErr w:type="spellEnd"/>
      <w:r w:rsidRPr="00220787">
        <w:rPr>
          <w:rFonts w:ascii="Arial" w:hAnsi="Arial" w:cs="Arial"/>
          <w:color w:val="000000"/>
          <w:sz w:val="24"/>
          <w:szCs w:val="24"/>
        </w:rPr>
        <w:t xml:space="preserve">, e-mail </w:t>
      </w:r>
      <w:hyperlink r:id="rId10" w:history="1">
        <w:proofErr w:type="spellStart"/>
        <w:r>
          <w:rPr>
            <w:rStyle w:val="Hyperlink"/>
            <w:rFonts w:ascii="Arial" w:hAnsi="Arial" w:cs="Arial"/>
            <w:sz w:val="24"/>
            <w:szCs w:val="24"/>
          </w:rPr>
          <w:t>xxx</w:t>
        </w:r>
        <w:proofErr w:type="spellEnd"/>
      </w:hyperlink>
      <w:r w:rsidRPr="00220787">
        <w:rPr>
          <w:rFonts w:ascii="Arial" w:hAnsi="Arial" w:cs="Arial"/>
          <w:color w:val="333333"/>
          <w:sz w:val="24"/>
          <w:szCs w:val="24"/>
        </w:rPr>
        <w:t xml:space="preserve">, </w:t>
      </w:r>
      <w:r w:rsidRPr="00220787">
        <w:rPr>
          <w:rFonts w:ascii="Arial" w:hAnsi="Arial" w:cs="Arial"/>
          <w:color w:val="000000"/>
          <w:sz w:val="24"/>
          <w:szCs w:val="24"/>
        </w:rPr>
        <w:t xml:space="preserve">estabelecida à Rua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xxx</w:t>
      </w:r>
      <w:proofErr w:type="spellEnd"/>
      <w:r w:rsidRPr="00220787">
        <w:rPr>
          <w:rFonts w:ascii="Arial" w:hAnsi="Arial" w:cs="Arial"/>
          <w:color w:val="000000"/>
          <w:sz w:val="24"/>
          <w:szCs w:val="24"/>
        </w:rPr>
        <w:t xml:space="preserve">, nº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xxx</w:t>
      </w:r>
      <w:proofErr w:type="spellEnd"/>
      <w:r w:rsidRPr="00220787">
        <w:rPr>
          <w:rFonts w:ascii="Arial" w:hAnsi="Arial" w:cs="Arial"/>
          <w:color w:val="000000"/>
          <w:sz w:val="24"/>
          <w:szCs w:val="24"/>
        </w:rPr>
        <w:t xml:space="preserve">, na cidade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xxx</w:t>
      </w:r>
      <w:proofErr w:type="spellEnd"/>
      <w:r w:rsidRPr="00220787">
        <w:rPr>
          <w:rFonts w:ascii="Arial" w:hAnsi="Arial" w:cs="Arial"/>
          <w:color w:val="000000"/>
          <w:sz w:val="24"/>
          <w:szCs w:val="24"/>
        </w:rPr>
        <w:t xml:space="preserve">, Estado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xxx</w:t>
      </w:r>
      <w:proofErr w:type="spellEnd"/>
      <w:r w:rsidRPr="00220787">
        <w:rPr>
          <w:rFonts w:ascii="Arial" w:hAnsi="Arial" w:cs="Arial"/>
          <w:color w:val="000000"/>
          <w:sz w:val="24"/>
          <w:szCs w:val="24"/>
        </w:rPr>
        <w:t>, devidamente representada na forma do contrato social por, CPF, RG, residente a Rua nº</w:t>
      </w:r>
      <w:proofErr w:type="gramStart"/>
      <w:r w:rsidRPr="00220787">
        <w:rPr>
          <w:rFonts w:ascii="Arial" w:hAnsi="Arial" w:cs="Arial"/>
          <w:color w:val="000000"/>
          <w:sz w:val="24"/>
          <w:szCs w:val="24"/>
        </w:rPr>
        <w:t>, ,</w:t>
      </w:r>
      <w:proofErr w:type="gramEnd"/>
      <w:r w:rsidRPr="00220787">
        <w:rPr>
          <w:rFonts w:ascii="Arial" w:hAnsi="Arial" w:cs="Arial"/>
          <w:color w:val="000000"/>
          <w:sz w:val="24"/>
          <w:szCs w:val="24"/>
        </w:rPr>
        <w:t xml:space="preserve"> -SP.</w:t>
      </w:r>
    </w:p>
    <w:p w14:paraId="59A1DE21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D37FFD" w14:textId="77777777" w:rsidR="001000E4" w:rsidRPr="00220787" w:rsidRDefault="001000E4" w:rsidP="001000E4">
      <w:pPr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20787">
        <w:rPr>
          <w:rFonts w:ascii="Arial" w:hAnsi="Arial" w:cs="Arial"/>
          <w:b/>
          <w:bCs/>
          <w:sz w:val="24"/>
          <w:szCs w:val="24"/>
        </w:rPr>
        <w:t>1.DO OBJETO</w:t>
      </w:r>
    </w:p>
    <w:p w14:paraId="2393B997" w14:textId="77777777" w:rsidR="00201F62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F2515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 xml:space="preserve">Pretende essa Câmara a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contratação de empresa para troca do forro do Plenário e posterior pintura de toda a parte do piso superior como segue:</w:t>
      </w:r>
    </w:p>
    <w:p w14:paraId="7543A8B9" w14:textId="77777777" w:rsidR="00201F62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Demolição de todo o forro e sistema de fixação, tamanho médio de 124 m², remoção de todo o material gerado na demolição e serviço de caçamba metálica para descarte do mesmo, sendo o previsto de 20 m³.</w:t>
      </w:r>
    </w:p>
    <w:p w14:paraId="3FACBD5D" w14:textId="77777777" w:rsidR="00201F62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Instalação de forro mineral acústico no espaço de 124 m², com a abertura de espaço para 27 luminárias, com todo material e mão de obra necessários.</w:t>
      </w:r>
    </w:p>
    <w:p w14:paraId="60E971E0" w14:textId="77777777" w:rsidR="00201F62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Revisão e recolocação de 27 luminárias.</w:t>
      </w:r>
    </w:p>
    <w:p w14:paraId="76C27716" w14:textId="77777777" w:rsidR="00201F62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Pintura das paredes de todo o piso superior, sendo, plenário (exceto forro), sala de áudio, cozinha, corredores e 02 banheiros, devendo ser fornecidos todos os materiais de pintura (tintas, pinceis, andaimes), mão de obra e todo serviço de limpeza pós pintura.</w:t>
      </w:r>
    </w:p>
    <w:p w14:paraId="1D5F8998" w14:textId="77777777" w:rsidR="00201F62" w:rsidRPr="00F25156" w:rsidRDefault="00201F62" w:rsidP="00201F62">
      <w:pPr>
        <w:spacing w:after="0" w:line="360" w:lineRule="exac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Necessário visita técnica.</w:t>
      </w:r>
    </w:p>
    <w:p w14:paraId="752E56C5" w14:textId="77777777" w:rsidR="00201F62" w:rsidRDefault="00201F62" w:rsidP="00201F62">
      <w:pPr>
        <w:spacing w:after="0" w:line="360" w:lineRule="exac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valor, a empresa deverá considerar todas as despesas que venham a incidir sobre a execução contratual, inclusive transporte, equipamento e as tributárias e encargos sociais de seus colaboradores.</w:t>
      </w:r>
    </w:p>
    <w:p w14:paraId="675FA248" w14:textId="77777777" w:rsidR="001000E4" w:rsidRDefault="001000E4" w:rsidP="001000E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AE192F9" w14:textId="77777777" w:rsidR="001000E4" w:rsidRPr="00220787" w:rsidRDefault="001000E4" w:rsidP="001000E4">
      <w:pPr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1AD04D1A" w14:textId="77777777" w:rsidR="001000E4" w:rsidRPr="00220787" w:rsidRDefault="001000E4" w:rsidP="001000E4">
      <w:pPr>
        <w:spacing w:before="120" w:after="120" w:line="340" w:lineRule="atLeast"/>
        <w:jc w:val="both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sz w:val="24"/>
          <w:szCs w:val="24"/>
        </w:rPr>
        <w:t>2.1 O serviço deverá ser entregue em até 30 dias, após a emissão do empenho e ordem de serviço.</w:t>
      </w:r>
    </w:p>
    <w:p w14:paraId="442A8E79" w14:textId="77777777" w:rsidR="001000E4" w:rsidRPr="00220787" w:rsidRDefault="001000E4" w:rsidP="001000E4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 w14:paraId="2FA8A25B" w14:textId="77777777" w:rsidR="001000E4" w:rsidRPr="00220787" w:rsidRDefault="001000E4" w:rsidP="001000E4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 w14:paraId="73695433" w14:textId="77777777" w:rsidR="001000E4" w:rsidRPr="00220787" w:rsidRDefault="001000E4" w:rsidP="001000E4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2AD00BE2" w14:textId="77777777" w:rsidR="001000E4" w:rsidRPr="00220787" w:rsidRDefault="001000E4" w:rsidP="001000E4">
      <w:pPr>
        <w:ind w:left="426" w:hanging="426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0A64B18D" w14:textId="01D517BD" w:rsidR="001000E4" w:rsidRPr="00220787" w:rsidRDefault="001000E4" w:rsidP="001000E4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 xml:space="preserve">3.1 O valor integral desta ordem de serviços é de R$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xxxxx</w:t>
      </w:r>
      <w:proofErr w:type="spellEnd"/>
    </w:p>
    <w:p w14:paraId="53FC1688" w14:textId="77777777" w:rsidR="001000E4" w:rsidRPr="00220787" w:rsidRDefault="001000E4" w:rsidP="001000E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contratada, em até 15 dias corridos da entrega e apresentação da nota fiscal correspondente.</w:t>
      </w:r>
    </w:p>
    <w:p w14:paraId="08F954F9" w14:textId="77777777" w:rsidR="001000E4" w:rsidRPr="00220787" w:rsidRDefault="001000E4" w:rsidP="001000E4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603D87B5" w14:textId="77777777" w:rsidR="001000E4" w:rsidRPr="00220787" w:rsidRDefault="001000E4" w:rsidP="001000E4">
      <w:pPr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4. DA VIGÊNCIA DA ORDEM DE SERVIÇO</w:t>
      </w:r>
    </w:p>
    <w:p w14:paraId="338C0DE3" w14:textId="77777777" w:rsidR="001000E4" w:rsidRPr="00220787" w:rsidRDefault="001000E4" w:rsidP="001000E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4.1 A ordem de serviço iniciará sua vigência a partir da data de assinatura e será válida até a finalização do evento.</w:t>
      </w:r>
    </w:p>
    <w:p w14:paraId="1EFD7CDB" w14:textId="77777777" w:rsidR="001000E4" w:rsidRPr="00220787" w:rsidRDefault="001000E4" w:rsidP="001000E4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7DABAAA8" w14:textId="77777777" w:rsidR="001000E4" w:rsidRPr="00220787" w:rsidRDefault="001000E4" w:rsidP="001000E4">
      <w:pPr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5. CONDIÇÕES GERAIS E PERMANENTES</w:t>
      </w:r>
    </w:p>
    <w:p w14:paraId="3DBEEBB6" w14:textId="77777777" w:rsidR="001000E4" w:rsidRPr="00220787" w:rsidRDefault="001000E4" w:rsidP="001000E4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 w14:paraId="6065888C" w14:textId="77777777" w:rsidR="001000E4" w:rsidRPr="00220787" w:rsidRDefault="001000E4" w:rsidP="001000E4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32343E20" w14:textId="77777777" w:rsidR="001000E4" w:rsidRPr="00220787" w:rsidRDefault="001000E4" w:rsidP="001000E4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19400E3F" w14:textId="77777777" w:rsidR="001000E4" w:rsidRPr="00220787" w:rsidRDefault="001000E4" w:rsidP="001000E4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496F3857" w14:textId="77777777" w:rsidR="001000E4" w:rsidRPr="00220787" w:rsidRDefault="001000E4" w:rsidP="001000E4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4AD136F3" w14:textId="7B941D7D" w:rsidR="001000E4" w:rsidRPr="00220787" w:rsidRDefault="001000E4" w:rsidP="001000E4">
      <w:pPr>
        <w:ind w:left="426" w:hanging="426"/>
        <w:jc w:val="right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 xml:space="preserve">Charqueada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xxx</w:t>
      </w:r>
      <w:proofErr w:type="spellEnd"/>
      <w:r w:rsidRPr="00220787">
        <w:rPr>
          <w:rFonts w:ascii="Arial" w:hAnsi="Arial" w:cs="Arial"/>
          <w:color w:val="000000"/>
          <w:sz w:val="24"/>
          <w:szCs w:val="24"/>
        </w:rPr>
        <w:t xml:space="preserve"> de 2024</w:t>
      </w:r>
    </w:p>
    <w:p w14:paraId="5735DDD8" w14:textId="77777777" w:rsidR="001000E4" w:rsidRPr="00220787" w:rsidRDefault="001000E4" w:rsidP="001000E4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488C91F1" w14:textId="77777777" w:rsidR="001000E4" w:rsidRPr="00220787" w:rsidRDefault="001000E4" w:rsidP="001000E4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53C7A8A9" w14:textId="77777777" w:rsidR="001000E4" w:rsidRPr="00220787" w:rsidRDefault="001000E4" w:rsidP="001000E4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2D9E3AA1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14:paraId="2A3C0729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MARIA JOSÉ DA SILVA</w:t>
      </w:r>
    </w:p>
    <w:p w14:paraId="5BEB6D1C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Presidente</w:t>
      </w:r>
    </w:p>
    <w:p w14:paraId="71C5B45E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48A57B40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0F761EE5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_______________________________________</w:t>
      </w:r>
    </w:p>
    <w:p w14:paraId="418BE619" w14:textId="77777777" w:rsidR="001000E4" w:rsidRPr="00220787" w:rsidRDefault="001000E4" w:rsidP="001000E4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20787">
        <w:rPr>
          <w:rFonts w:ascii="Arial" w:hAnsi="Arial" w:cs="Arial"/>
          <w:b/>
          <w:bCs/>
          <w:color w:val="000000"/>
          <w:sz w:val="24"/>
          <w:szCs w:val="24"/>
        </w:rPr>
        <w:t>xxxxxxx</w:t>
      </w:r>
      <w:proofErr w:type="spellEnd"/>
    </w:p>
    <w:p w14:paraId="2F071BAF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220787">
        <w:rPr>
          <w:rFonts w:ascii="Arial" w:hAnsi="Arial" w:cs="Arial"/>
          <w:b/>
          <w:bCs/>
          <w:color w:val="000000"/>
          <w:sz w:val="24"/>
          <w:szCs w:val="24"/>
        </w:rPr>
        <w:t xml:space="preserve">CONTRATADA </w:t>
      </w:r>
    </w:p>
    <w:p w14:paraId="3EBDD0CE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13004C93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0D865FCC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715D804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1C0D1987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98FE20" w14:textId="77777777" w:rsidR="001000E4" w:rsidRPr="00220787" w:rsidRDefault="001000E4" w:rsidP="001000E4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3159E04D" w14:textId="77777777" w:rsidR="001000E4" w:rsidRPr="00220787" w:rsidRDefault="001000E4" w:rsidP="001000E4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5FFEB92C" w14:textId="77777777" w:rsidR="001000E4" w:rsidRPr="00220787" w:rsidRDefault="001000E4" w:rsidP="001000E4">
      <w:pPr>
        <w:ind w:left="426" w:hanging="426"/>
        <w:rPr>
          <w:rFonts w:ascii="Arial" w:hAnsi="Arial" w:cs="Arial"/>
          <w:sz w:val="24"/>
          <w:szCs w:val="24"/>
        </w:rPr>
      </w:pPr>
    </w:p>
    <w:p w14:paraId="4A12A699" w14:textId="77777777" w:rsidR="001000E4" w:rsidRPr="00220787" w:rsidRDefault="001000E4" w:rsidP="001000E4">
      <w:pPr>
        <w:ind w:left="426" w:hanging="426"/>
        <w:rPr>
          <w:rFonts w:ascii="Arial" w:hAnsi="Arial" w:cs="Arial"/>
          <w:sz w:val="24"/>
          <w:szCs w:val="24"/>
        </w:rPr>
      </w:pPr>
      <w:r w:rsidRPr="00220787"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488E1EB6" w14:textId="77777777" w:rsidR="001000E4" w:rsidRPr="00220787" w:rsidRDefault="001000E4" w:rsidP="001000E4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31B27FA" w14:textId="77777777" w:rsidR="001000E4" w:rsidRPr="001000E4" w:rsidRDefault="001000E4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95E59A8" w14:textId="77777777" w:rsidR="004D20B3" w:rsidRDefault="004D20B3" w:rsidP="004D20B3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sectPr w:rsidR="004D20B3" w:rsidSect="00FE26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01D04"/>
    <w:rsid w:val="000A1EB1"/>
    <w:rsid w:val="000D06D9"/>
    <w:rsid w:val="001000E4"/>
    <w:rsid w:val="001219AC"/>
    <w:rsid w:val="00153D28"/>
    <w:rsid w:val="00201F62"/>
    <w:rsid w:val="0030493B"/>
    <w:rsid w:val="00385FB7"/>
    <w:rsid w:val="003B7695"/>
    <w:rsid w:val="004D20B3"/>
    <w:rsid w:val="004F0056"/>
    <w:rsid w:val="00503090"/>
    <w:rsid w:val="005108EE"/>
    <w:rsid w:val="005D48F5"/>
    <w:rsid w:val="005D4974"/>
    <w:rsid w:val="005E3D75"/>
    <w:rsid w:val="005E6CF3"/>
    <w:rsid w:val="006405FC"/>
    <w:rsid w:val="006D799F"/>
    <w:rsid w:val="00727A86"/>
    <w:rsid w:val="0076155C"/>
    <w:rsid w:val="00865A0B"/>
    <w:rsid w:val="008A50A9"/>
    <w:rsid w:val="0095576D"/>
    <w:rsid w:val="009645DE"/>
    <w:rsid w:val="00A3211A"/>
    <w:rsid w:val="00AB7373"/>
    <w:rsid w:val="00B0111E"/>
    <w:rsid w:val="00B20115"/>
    <w:rsid w:val="00BA0766"/>
    <w:rsid w:val="00BB69EE"/>
    <w:rsid w:val="00BC11CE"/>
    <w:rsid w:val="00C0623D"/>
    <w:rsid w:val="00C20EA8"/>
    <w:rsid w:val="00C47B43"/>
    <w:rsid w:val="00C60D1A"/>
    <w:rsid w:val="00C97D41"/>
    <w:rsid w:val="00CC37D3"/>
    <w:rsid w:val="00D14D5F"/>
    <w:rsid w:val="00DC12FA"/>
    <w:rsid w:val="00DE2D8A"/>
    <w:rsid w:val="00F03634"/>
    <w:rsid w:val="00F70563"/>
    <w:rsid w:val="00F874B9"/>
    <w:rsid w:val="00FC76B7"/>
    <w:rsid w:val="00FD320F"/>
    <w:rsid w:val="00FE109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rsid w:val="00FE1097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table" w:styleId="Tabelacomgrade">
    <w:name w:val="Table Grid"/>
    <w:basedOn w:val="Tabelanormal"/>
    <w:uiPriority w:val="59"/>
    <w:rsid w:val="00C9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ntato@nogueiraengenharia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1371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3</cp:revision>
  <cp:lastPrinted>2024-11-12T14:00:00Z</cp:lastPrinted>
  <dcterms:created xsi:type="dcterms:W3CDTF">2024-11-13T12:19:00Z</dcterms:created>
  <dcterms:modified xsi:type="dcterms:W3CDTF">2024-11-13T12:20:00Z</dcterms:modified>
  <dc:language>pt-BR</dc:language>
</cp:coreProperties>
</file>