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0020B70C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C60D1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51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0E71B379" w14:textId="5FA2BA96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C97D4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C60D1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16A3DF46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D14D5F">
        <w:rPr>
          <w:rFonts w:ascii="Arial" w:hAnsi="Arial" w:cs="Arial"/>
          <w:color w:val="000000"/>
          <w:sz w:val="24"/>
          <w:szCs w:val="24"/>
        </w:rPr>
        <w:t>2</w:t>
      </w:r>
      <w:r w:rsidR="00C60D1A">
        <w:rPr>
          <w:rFonts w:ascii="Arial" w:hAnsi="Arial" w:cs="Arial"/>
          <w:color w:val="000000"/>
          <w:sz w:val="24"/>
          <w:szCs w:val="24"/>
        </w:rPr>
        <w:t>5</w:t>
      </w:r>
      <w:r w:rsidR="00D14D5F">
        <w:rPr>
          <w:rFonts w:ascii="Arial" w:hAnsi="Arial" w:cs="Arial"/>
          <w:color w:val="000000"/>
          <w:sz w:val="24"/>
          <w:szCs w:val="24"/>
        </w:rPr>
        <w:t xml:space="preserve"> de outubro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C97D41">
        <w:rPr>
          <w:rFonts w:ascii="Arial" w:hAnsi="Arial" w:cs="Arial"/>
          <w:color w:val="000000"/>
          <w:sz w:val="24"/>
          <w:szCs w:val="24"/>
        </w:rPr>
        <w:t>1</w:t>
      </w:r>
      <w:r w:rsidR="00C60D1A">
        <w:rPr>
          <w:rFonts w:ascii="Arial" w:hAnsi="Arial" w:cs="Arial"/>
          <w:color w:val="000000"/>
          <w:sz w:val="24"/>
          <w:szCs w:val="24"/>
        </w:rPr>
        <w:t>1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 até </w:t>
      </w:r>
      <w:r w:rsidR="00C60D1A">
        <w:rPr>
          <w:rFonts w:ascii="Arial" w:hAnsi="Arial" w:cs="Arial"/>
          <w:color w:val="000000"/>
          <w:sz w:val="24"/>
          <w:szCs w:val="24"/>
        </w:rPr>
        <w:t>31</w:t>
      </w:r>
      <w:r w:rsidR="00D14D5F">
        <w:rPr>
          <w:rFonts w:ascii="Arial" w:hAnsi="Arial" w:cs="Arial"/>
          <w:color w:val="000000"/>
          <w:sz w:val="24"/>
          <w:szCs w:val="24"/>
        </w:rPr>
        <w:t xml:space="preserve"> de outubro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C97D41">
        <w:rPr>
          <w:rFonts w:ascii="Arial" w:hAnsi="Arial" w:cs="Arial"/>
          <w:color w:val="000000"/>
          <w:sz w:val="24"/>
          <w:szCs w:val="24"/>
        </w:rPr>
        <w:t>1</w:t>
      </w:r>
      <w:r w:rsidR="00C60D1A">
        <w:rPr>
          <w:rFonts w:ascii="Arial" w:hAnsi="Arial" w:cs="Arial"/>
          <w:color w:val="000000"/>
          <w:sz w:val="24"/>
          <w:szCs w:val="24"/>
        </w:rPr>
        <w:t>1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732E798D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aquisição de </w:t>
      </w:r>
      <w:r w:rsidR="00C60D1A">
        <w:rPr>
          <w:rFonts w:ascii="Tahoma" w:hAnsi="Tahoma" w:cs="Tahoma"/>
          <w:color w:val="000000"/>
          <w:sz w:val="24"/>
        </w:rPr>
        <w:t>dois aparelhos de ar condicionado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16D421F5" w14:textId="77777777" w:rsidR="00C60D1A" w:rsidRDefault="00C60D1A" w:rsidP="00C60D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9132F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Pretende essa Câmara a aquisição de </w:t>
      </w:r>
      <w:r w:rsidRPr="005D5CB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Aparelho de Ar-Condicionado, tipo split HI-WALL 9.000 btus,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inverter,</w:t>
      </w:r>
      <w:r w:rsidRPr="005D5CB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monofásico 220 volts, selo de eficiência energética com classificação "A", com controle remoto sem fio, ciclo frio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e quente</w:t>
      </w:r>
      <w:r w:rsidRPr="005D5CB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, com serpentinas de cobre.</w:t>
      </w:r>
    </w:p>
    <w:p w14:paraId="63276D79" w14:textId="77777777" w:rsidR="00C60D1A" w:rsidRPr="005D5CB1" w:rsidRDefault="00C60D1A" w:rsidP="00C60D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6024"/>
        <w:gridCol w:w="1957"/>
      </w:tblGrid>
      <w:tr w:rsidR="00C60D1A" w14:paraId="35487482" w14:textId="77777777" w:rsidTr="00C83668">
        <w:trPr>
          <w:jc w:val="center"/>
        </w:trPr>
        <w:tc>
          <w:tcPr>
            <w:tcW w:w="988" w:type="dxa"/>
          </w:tcPr>
          <w:p w14:paraId="7A9FA102" w14:textId="77777777" w:rsidR="00C60D1A" w:rsidRDefault="00C60D1A" w:rsidP="00C83668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QUANT.</w:t>
            </w:r>
          </w:p>
        </w:tc>
        <w:tc>
          <w:tcPr>
            <w:tcW w:w="6237" w:type="dxa"/>
          </w:tcPr>
          <w:p w14:paraId="58F0B2B3" w14:textId="77777777" w:rsidR="00C60D1A" w:rsidRDefault="00C60D1A" w:rsidP="00C83668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006" w:type="dxa"/>
          </w:tcPr>
          <w:p w14:paraId="2504694D" w14:textId="77777777" w:rsidR="00C60D1A" w:rsidRDefault="00C60D1A" w:rsidP="00C83668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C60D1A" w14:paraId="4D53B383" w14:textId="77777777" w:rsidTr="00C83668">
        <w:trPr>
          <w:jc w:val="center"/>
        </w:trPr>
        <w:tc>
          <w:tcPr>
            <w:tcW w:w="988" w:type="dxa"/>
          </w:tcPr>
          <w:p w14:paraId="37AA6848" w14:textId="77777777" w:rsidR="00C60D1A" w:rsidRDefault="00C60D1A" w:rsidP="00C83668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237" w:type="dxa"/>
          </w:tcPr>
          <w:p w14:paraId="1F6F6FD2" w14:textId="77777777" w:rsidR="00C60D1A" w:rsidRDefault="00C60D1A" w:rsidP="00C83668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APARELHO DE AR CONDICIONADO</w:t>
            </w:r>
          </w:p>
        </w:tc>
        <w:tc>
          <w:tcPr>
            <w:tcW w:w="2006" w:type="dxa"/>
          </w:tcPr>
          <w:p w14:paraId="112180B7" w14:textId="77777777" w:rsidR="00C60D1A" w:rsidRDefault="00C60D1A" w:rsidP="00C83668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829FAB3" w14:textId="3F458B1E" w:rsidR="00C60D1A" w:rsidRDefault="00C60D1A" w:rsidP="00C60D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Deve ser incluído na cotação todos os encargos necessários, inclusive valor integral da entrega.</w:t>
      </w:r>
    </w:p>
    <w:p w14:paraId="69F6CAFF" w14:textId="77777777" w:rsidR="00C60D1A" w:rsidRDefault="00C60D1A" w:rsidP="00C60D1A">
      <w:pPr>
        <w:spacing w:after="0" w:line="36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6B3B37" w14:textId="2D2872F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5BE2033A" w14:textId="711A47B6" w:rsidR="00001D04" w:rsidRDefault="00001D04" w:rsidP="00DE5465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97D41">
        <w:rPr>
          <w:rFonts w:ascii="Arial" w:hAnsi="Arial" w:cs="Arial"/>
          <w:color w:val="000000"/>
          <w:sz w:val="24"/>
          <w:szCs w:val="24"/>
        </w:rPr>
        <w:t>itens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C97D41">
        <w:rPr>
          <w:rFonts w:ascii="Arial" w:hAnsi="Arial" w:cs="Arial"/>
          <w:color w:val="000000"/>
          <w:sz w:val="24"/>
          <w:szCs w:val="24"/>
        </w:rPr>
        <w:t>entregues</w:t>
      </w:r>
      <w:r>
        <w:rPr>
          <w:rFonts w:ascii="Arial" w:hAnsi="Arial" w:cs="Arial"/>
          <w:color w:val="000000"/>
          <w:sz w:val="24"/>
          <w:szCs w:val="24"/>
        </w:rPr>
        <w:t xml:space="preserve"> de forma única, </w:t>
      </w:r>
      <w:r w:rsidR="00C97D41">
        <w:rPr>
          <w:rFonts w:ascii="Arial" w:hAnsi="Arial" w:cs="Arial"/>
          <w:color w:val="000000"/>
          <w:sz w:val="24"/>
          <w:szCs w:val="24"/>
        </w:rPr>
        <w:t xml:space="preserve">em até </w:t>
      </w:r>
      <w:r w:rsidR="00C60D1A">
        <w:rPr>
          <w:rFonts w:ascii="Arial" w:hAnsi="Arial" w:cs="Arial"/>
          <w:color w:val="000000"/>
          <w:sz w:val="24"/>
          <w:szCs w:val="24"/>
        </w:rPr>
        <w:t>30</w:t>
      </w:r>
      <w:r w:rsidR="00C97D41">
        <w:rPr>
          <w:rFonts w:ascii="Arial" w:hAnsi="Arial" w:cs="Arial"/>
          <w:color w:val="000000"/>
          <w:sz w:val="24"/>
          <w:szCs w:val="24"/>
        </w:rPr>
        <w:t xml:space="preserve"> dias da realização do empenho</w:t>
      </w:r>
      <w:r w:rsidR="00515284">
        <w:rPr>
          <w:rFonts w:ascii="Arial" w:hAnsi="Arial" w:cs="Arial"/>
          <w:color w:val="000000"/>
          <w:sz w:val="24"/>
          <w:szCs w:val="24"/>
        </w:rPr>
        <w:t>, no endereço da Câmara, cito a Avenida Italo Lorandi 500 CEP 13515500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19D5FA7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D6B6D2C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611603EA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24A1072B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9CCA52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2A0956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A7BDD0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CDB1B00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CA7B774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3598B6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30411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E3E6B1F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7A5D60A" w14:textId="77777777" w:rsidR="00C60D1A" w:rsidRDefault="00C60D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EC25F2" w14:textId="77777777" w:rsidR="00AE73DD" w:rsidRDefault="00AE73DD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DEF9F5" w14:textId="5EE65F8A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6728052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143FE274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6E913D7E" w14:textId="77777777" w:rsidR="00001D04" w:rsidRDefault="00001D04" w:rsidP="00001D04">
      <w:pPr>
        <w:jc w:val="center"/>
        <w:rPr>
          <w:rFonts w:ascii="Calibri" w:hAnsi="Calibri"/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40111167" w14:textId="77777777" w:rsidR="00C60D1A" w:rsidRDefault="00C60D1A" w:rsidP="00C60D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9132F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Pretende essa Câmara a aquisição de </w:t>
      </w:r>
      <w:r w:rsidRPr="005D5CB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Aparelho de Ar-Condicionado, tipo split HI-WALL 9.000 btus,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inverter,</w:t>
      </w:r>
      <w:r w:rsidRPr="005D5CB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monofásico 220 volts, selo de eficiência energética com classificação "A", com controle remoto sem fio, ciclo frio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e quente</w:t>
      </w:r>
      <w:r w:rsidRPr="005D5CB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, com serpentinas de cobre.</w:t>
      </w:r>
    </w:p>
    <w:p w14:paraId="69D5791A" w14:textId="77777777" w:rsidR="00C60D1A" w:rsidRPr="005D5CB1" w:rsidRDefault="00C60D1A" w:rsidP="00C60D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6024"/>
        <w:gridCol w:w="1957"/>
      </w:tblGrid>
      <w:tr w:rsidR="00C60D1A" w14:paraId="7F4E6099" w14:textId="77777777" w:rsidTr="00C83668">
        <w:trPr>
          <w:jc w:val="center"/>
        </w:trPr>
        <w:tc>
          <w:tcPr>
            <w:tcW w:w="988" w:type="dxa"/>
          </w:tcPr>
          <w:p w14:paraId="3D93CEBC" w14:textId="77777777" w:rsidR="00C60D1A" w:rsidRDefault="00C60D1A" w:rsidP="00C83668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QUANT.</w:t>
            </w:r>
          </w:p>
        </w:tc>
        <w:tc>
          <w:tcPr>
            <w:tcW w:w="6237" w:type="dxa"/>
          </w:tcPr>
          <w:p w14:paraId="6A6ED889" w14:textId="77777777" w:rsidR="00C60D1A" w:rsidRDefault="00C60D1A" w:rsidP="00C83668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006" w:type="dxa"/>
          </w:tcPr>
          <w:p w14:paraId="39760298" w14:textId="77777777" w:rsidR="00C60D1A" w:rsidRDefault="00C60D1A" w:rsidP="00C83668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C60D1A" w14:paraId="51D0D01F" w14:textId="77777777" w:rsidTr="00C83668">
        <w:trPr>
          <w:jc w:val="center"/>
        </w:trPr>
        <w:tc>
          <w:tcPr>
            <w:tcW w:w="988" w:type="dxa"/>
          </w:tcPr>
          <w:p w14:paraId="7CDCD68C" w14:textId="77777777" w:rsidR="00C60D1A" w:rsidRDefault="00C60D1A" w:rsidP="00C83668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237" w:type="dxa"/>
          </w:tcPr>
          <w:p w14:paraId="3F1FBA90" w14:textId="77777777" w:rsidR="00C60D1A" w:rsidRDefault="00C60D1A" w:rsidP="00C83668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APARELHO DE AR CONDICIONADO</w:t>
            </w:r>
          </w:p>
        </w:tc>
        <w:tc>
          <w:tcPr>
            <w:tcW w:w="2006" w:type="dxa"/>
          </w:tcPr>
          <w:p w14:paraId="3F44E9F9" w14:textId="77777777" w:rsidR="00C60D1A" w:rsidRDefault="00C60D1A" w:rsidP="00C83668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2CD06DC" w14:textId="77777777" w:rsidR="00C60D1A" w:rsidRDefault="00C60D1A" w:rsidP="00C60D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Deve ser incluído na cotação todos os encargos necessários, inclusive valor integral da entrega.</w:t>
      </w:r>
    </w:p>
    <w:p w14:paraId="0C198587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6A49D2A2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220F78AA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364269D4" w14:textId="2D229088" w:rsidR="004D20B3" w:rsidRDefault="00FE1097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695E59A8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sectPr w:rsidR="004D20B3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D06D9"/>
    <w:rsid w:val="00153D28"/>
    <w:rsid w:val="0030493B"/>
    <w:rsid w:val="00385FB7"/>
    <w:rsid w:val="003B7695"/>
    <w:rsid w:val="004D20B3"/>
    <w:rsid w:val="004F0056"/>
    <w:rsid w:val="00503090"/>
    <w:rsid w:val="005108EE"/>
    <w:rsid w:val="00515284"/>
    <w:rsid w:val="005D48F5"/>
    <w:rsid w:val="005E3D75"/>
    <w:rsid w:val="005E6CF3"/>
    <w:rsid w:val="006405FC"/>
    <w:rsid w:val="006D799F"/>
    <w:rsid w:val="0076155C"/>
    <w:rsid w:val="00865A0B"/>
    <w:rsid w:val="008A50A9"/>
    <w:rsid w:val="0095576D"/>
    <w:rsid w:val="00AB7373"/>
    <w:rsid w:val="00AE73DD"/>
    <w:rsid w:val="00B0111E"/>
    <w:rsid w:val="00B20115"/>
    <w:rsid w:val="00BA0766"/>
    <w:rsid w:val="00BB69EE"/>
    <w:rsid w:val="00BC11CE"/>
    <w:rsid w:val="00C0623D"/>
    <w:rsid w:val="00C20EA8"/>
    <w:rsid w:val="00C47B43"/>
    <w:rsid w:val="00C60D1A"/>
    <w:rsid w:val="00C97D41"/>
    <w:rsid w:val="00CC37D3"/>
    <w:rsid w:val="00D14D5F"/>
    <w:rsid w:val="00DC12FA"/>
    <w:rsid w:val="00DE2D8A"/>
    <w:rsid w:val="00DE5465"/>
    <w:rsid w:val="00F03634"/>
    <w:rsid w:val="00F70563"/>
    <w:rsid w:val="00F874B9"/>
    <w:rsid w:val="00FC76B7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table" w:styleId="Tabelacomgrade">
    <w:name w:val="Table Grid"/>
    <w:basedOn w:val="Tabelanormal"/>
    <w:uiPriority w:val="59"/>
    <w:rsid w:val="00C9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4</cp:revision>
  <cp:lastPrinted>2024-10-25T13:13:00Z</cp:lastPrinted>
  <dcterms:created xsi:type="dcterms:W3CDTF">2024-10-25T13:14:00Z</dcterms:created>
  <dcterms:modified xsi:type="dcterms:W3CDTF">2024-10-25T13:22:00Z</dcterms:modified>
  <dc:language>pt-BR</dc:language>
</cp:coreProperties>
</file>